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2877" w14:textId="63169538" w:rsidR="00D87051" w:rsidRDefault="00D87051" w:rsidP="00D87051">
      <w:pPr>
        <w:spacing w:after="0" w:line="240" w:lineRule="auto"/>
        <w:jc w:val="both"/>
        <w:rPr>
          <w:rFonts w:eastAsia="Times New Roman"/>
          <w:b/>
        </w:rPr>
      </w:pPr>
      <w:r>
        <w:rPr>
          <w:rFonts w:eastAsia="Times New Roman"/>
          <w:b/>
        </w:rPr>
        <w:t xml:space="preserve">A Public hearing was held Thursday </w:t>
      </w:r>
      <w:r w:rsidR="002556B7">
        <w:rPr>
          <w:rFonts w:eastAsia="Times New Roman"/>
          <w:b/>
        </w:rPr>
        <w:t>July 14</w:t>
      </w:r>
      <w:r>
        <w:rPr>
          <w:rFonts w:eastAsia="Times New Roman"/>
          <w:b/>
        </w:rPr>
        <w:t xml:space="preserve">, 2022 at 6:00pm at Town Hall, 18 Russell Avenue, Ravena, New York </w:t>
      </w:r>
    </w:p>
    <w:p w14:paraId="71232FE0" w14:textId="77777777" w:rsidR="00D87051" w:rsidRDefault="00D87051" w:rsidP="00D87051">
      <w:pPr>
        <w:spacing w:after="0" w:line="240" w:lineRule="auto"/>
        <w:jc w:val="both"/>
        <w:rPr>
          <w:rFonts w:eastAsia="Times New Roman"/>
          <w:b/>
        </w:rPr>
      </w:pPr>
    </w:p>
    <w:p w14:paraId="6DF08BA0" w14:textId="77777777" w:rsidR="00D87051" w:rsidRDefault="00D87051" w:rsidP="00D87051">
      <w:pPr>
        <w:spacing w:after="0" w:line="240" w:lineRule="auto"/>
        <w:rPr>
          <w:rFonts w:eastAsia="Times New Roman"/>
        </w:rPr>
      </w:pPr>
      <w:r>
        <w:rPr>
          <w:rFonts w:eastAsia="Times New Roman"/>
          <w:b/>
        </w:rPr>
        <w:t>PRESENT:</w:t>
      </w:r>
      <w:r>
        <w:rPr>
          <w:rFonts w:eastAsia="Times New Roman"/>
        </w:rPr>
        <w:tab/>
      </w:r>
      <w:r>
        <w:rPr>
          <w:rFonts w:eastAsia="Times New Roman"/>
        </w:rPr>
        <w:tab/>
        <w:t>George D. McHugh, Supervisor</w:t>
      </w:r>
    </w:p>
    <w:p w14:paraId="40295EA7" w14:textId="77777777" w:rsidR="00D87051" w:rsidRDefault="00D87051" w:rsidP="00D87051">
      <w:pPr>
        <w:spacing w:after="0" w:line="240" w:lineRule="auto"/>
        <w:ind w:left="1440" w:firstLine="720"/>
        <w:rPr>
          <w:rFonts w:eastAsia="Times New Roman"/>
        </w:rPr>
      </w:pPr>
      <w:r>
        <w:rPr>
          <w:rFonts w:eastAsia="Times New Roman"/>
        </w:rPr>
        <w:t>Brandon L. LeFevre, Council Member</w:t>
      </w:r>
    </w:p>
    <w:p w14:paraId="0E210B4E" w14:textId="77777777" w:rsidR="00D87051" w:rsidRDefault="00D87051" w:rsidP="00D87051">
      <w:pPr>
        <w:spacing w:after="0" w:line="240" w:lineRule="auto"/>
        <w:ind w:left="1440" w:firstLine="720"/>
        <w:rPr>
          <w:rFonts w:eastAsia="Times New Roman"/>
        </w:rPr>
      </w:pPr>
      <w:r>
        <w:rPr>
          <w:rFonts w:eastAsia="Times New Roman"/>
        </w:rPr>
        <w:t xml:space="preserve">Linda S. Bruno, Council Member </w:t>
      </w:r>
    </w:p>
    <w:p w14:paraId="24BB72A0" w14:textId="77777777" w:rsidR="00D87051" w:rsidRDefault="00D87051" w:rsidP="00D87051">
      <w:pPr>
        <w:spacing w:after="0" w:line="240" w:lineRule="auto"/>
        <w:ind w:left="1440" w:firstLine="720"/>
        <w:rPr>
          <w:rFonts w:eastAsia="Times New Roman"/>
        </w:rPr>
      </w:pPr>
      <w:r>
        <w:rPr>
          <w:rFonts w:eastAsia="Times New Roman"/>
        </w:rPr>
        <w:t xml:space="preserve">Marisa Tutay, Council Member </w:t>
      </w:r>
    </w:p>
    <w:p w14:paraId="46291BF2" w14:textId="77777777" w:rsidR="00D87051" w:rsidRDefault="00D87051" w:rsidP="00D87051">
      <w:pPr>
        <w:spacing w:after="0" w:line="240" w:lineRule="auto"/>
        <w:ind w:left="1440" w:firstLine="720"/>
        <w:rPr>
          <w:rFonts w:eastAsia="Times New Roman"/>
        </w:rPr>
      </w:pPr>
      <w:r>
        <w:rPr>
          <w:rFonts w:eastAsia="Times New Roman"/>
        </w:rPr>
        <w:t>Stephen Schmitt, Council Member</w:t>
      </w:r>
    </w:p>
    <w:p w14:paraId="3221F91E" w14:textId="77777777" w:rsidR="00D87051" w:rsidRDefault="00D87051" w:rsidP="00D87051">
      <w:pPr>
        <w:spacing w:after="0" w:line="240" w:lineRule="auto"/>
        <w:ind w:left="1440" w:firstLine="720"/>
        <w:rPr>
          <w:rFonts w:eastAsia="Times New Roman"/>
        </w:rPr>
      </w:pPr>
    </w:p>
    <w:p w14:paraId="5C5EC472" w14:textId="77777777" w:rsidR="00D87051" w:rsidRDefault="00D87051" w:rsidP="00D87051">
      <w:pPr>
        <w:spacing w:after="0" w:line="240" w:lineRule="auto"/>
        <w:rPr>
          <w:rFonts w:eastAsia="Times New Roman"/>
        </w:rPr>
      </w:pPr>
      <w:r>
        <w:rPr>
          <w:rFonts w:eastAsia="Times New Roman"/>
          <w:b/>
        </w:rPr>
        <w:t>Absent:</w:t>
      </w:r>
      <w:r>
        <w:rPr>
          <w:rFonts w:eastAsia="Times New Roman"/>
        </w:rPr>
        <w:tab/>
      </w:r>
      <w:r>
        <w:rPr>
          <w:rFonts w:eastAsia="Times New Roman"/>
        </w:rPr>
        <w:tab/>
      </w:r>
    </w:p>
    <w:p w14:paraId="211054D4" w14:textId="6A218725" w:rsidR="00D87051" w:rsidRDefault="00D87051" w:rsidP="00C86EE3">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A930F27" w14:textId="77777777" w:rsidR="00D87051" w:rsidRDefault="00D87051" w:rsidP="00D87051">
      <w:pPr>
        <w:spacing w:after="0" w:line="240" w:lineRule="auto"/>
        <w:rPr>
          <w:rFonts w:eastAsia="Times New Roman"/>
        </w:rPr>
      </w:pPr>
    </w:p>
    <w:p w14:paraId="46B8FF3E" w14:textId="77777777" w:rsidR="00D87051" w:rsidRDefault="00D87051" w:rsidP="00D87051">
      <w:pPr>
        <w:spacing w:after="0" w:line="240" w:lineRule="auto"/>
        <w:rPr>
          <w:rFonts w:eastAsia="Times New Roman"/>
        </w:rPr>
      </w:pPr>
      <w:r>
        <w:rPr>
          <w:rFonts w:eastAsia="Times New Roman"/>
          <w:b/>
        </w:rPr>
        <w:t>ALSO PRESENT:</w:t>
      </w:r>
      <w:r>
        <w:rPr>
          <w:rFonts w:eastAsia="Times New Roman"/>
        </w:rPr>
        <w:t xml:space="preserve"> </w:t>
      </w:r>
      <w:r>
        <w:rPr>
          <w:rFonts w:eastAsia="Times New Roman"/>
        </w:rPr>
        <w:tab/>
        <w:t>Candace McHugh, Town Clerk</w:t>
      </w:r>
    </w:p>
    <w:p w14:paraId="1A7D0F73" w14:textId="1674F796"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James Peluso, Town Attorney</w:t>
      </w:r>
    </w:p>
    <w:p w14:paraId="204AF136" w14:textId="2092EC33"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Daniel Baker, Highway Superintendent</w:t>
      </w:r>
    </w:p>
    <w:p w14:paraId="7FD61AFB" w14:textId="746770B7" w:rsidR="00231D16" w:rsidRDefault="00231D16" w:rsidP="002556B7">
      <w:pPr>
        <w:spacing w:after="0" w:line="240" w:lineRule="auto"/>
        <w:rPr>
          <w:rFonts w:eastAsia="Times New Roman"/>
        </w:rPr>
      </w:pPr>
      <w:r>
        <w:rPr>
          <w:rFonts w:eastAsia="Times New Roman"/>
        </w:rPr>
        <w:tab/>
      </w:r>
      <w:r>
        <w:rPr>
          <w:rFonts w:eastAsia="Times New Roman"/>
        </w:rPr>
        <w:tab/>
      </w:r>
      <w:r>
        <w:rPr>
          <w:rFonts w:eastAsia="Times New Roman"/>
        </w:rPr>
        <w:tab/>
      </w:r>
    </w:p>
    <w:p w14:paraId="30E47FE6" w14:textId="51A954F5" w:rsidR="00231D16" w:rsidRPr="00382343"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r>
    </w:p>
    <w:p w14:paraId="19629C8D" w14:textId="0A0D1EF8" w:rsidR="00D87051" w:rsidRDefault="00D87051">
      <w:r>
        <w:softHyphen/>
      </w:r>
      <w:r>
        <w:softHyphen/>
      </w:r>
      <w:r>
        <w:softHyphen/>
      </w:r>
      <w:r>
        <w:rPr>
          <w:vanish/>
        </w:rPr>
        <w:t>blic hearing</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t xml:space="preserve"> _____________________________________________________________________________</w:t>
      </w:r>
    </w:p>
    <w:p w14:paraId="2E3C3B85" w14:textId="77777777" w:rsidR="000A54CB" w:rsidRDefault="000A54CB" w:rsidP="000A54CB">
      <w:pPr>
        <w:spacing w:after="0" w:line="240" w:lineRule="auto"/>
        <w:jc w:val="center"/>
        <w:rPr>
          <w:b/>
          <w:bCs/>
        </w:rPr>
      </w:pPr>
      <w:r w:rsidRPr="00FB215E">
        <w:rPr>
          <w:b/>
          <w:bCs/>
        </w:rPr>
        <w:t>ORDER AND PUBLIC HEARING NOTICE</w:t>
      </w:r>
      <w:r>
        <w:rPr>
          <w:b/>
          <w:bCs/>
        </w:rPr>
        <w:t xml:space="preserve"> REGARDING</w:t>
      </w:r>
      <w:r w:rsidRPr="00FB215E">
        <w:rPr>
          <w:b/>
          <w:bCs/>
        </w:rPr>
        <w:t xml:space="preserve"> </w:t>
      </w:r>
      <w:r>
        <w:rPr>
          <w:b/>
          <w:bCs/>
        </w:rPr>
        <w:t>EXTENSION AND IMPROVEMENTS OF TOWN OF COEYMANS WATER</w:t>
      </w:r>
      <w:r w:rsidRPr="00FB215E">
        <w:rPr>
          <w:b/>
          <w:bCs/>
        </w:rPr>
        <w:t xml:space="preserve"> DISTRICT </w:t>
      </w:r>
      <w:r>
        <w:rPr>
          <w:b/>
          <w:bCs/>
        </w:rPr>
        <w:t xml:space="preserve">– </w:t>
      </w:r>
    </w:p>
    <w:p w14:paraId="57C43B6D" w14:textId="77777777" w:rsidR="000A54CB" w:rsidRDefault="000A54CB" w:rsidP="000A54CB">
      <w:pPr>
        <w:spacing w:after="0" w:line="240" w:lineRule="auto"/>
        <w:jc w:val="center"/>
        <w:rPr>
          <w:b/>
          <w:bCs/>
        </w:rPr>
      </w:pPr>
      <w:r>
        <w:rPr>
          <w:b/>
          <w:bCs/>
        </w:rPr>
        <w:t>WATER DISTRICT EXTENSION NO. 2</w:t>
      </w:r>
    </w:p>
    <w:p w14:paraId="1E28A3D5" w14:textId="77777777" w:rsidR="000A54CB" w:rsidRDefault="000A54CB" w:rsidP="000A54CB">
      <w:pPr>
        <w:spacing w:after="0" w:line="240" w:lineRule="auto"/>
        <w:rPr>
          <w:b/>
          <w:bCs/>
        </w:rPr>
      </w:pPr>
    </w:p>
    <w:p w14:paraId="1821F70D" w14:textId="77777777" w:rsidR="000A54CB" w:rsidRDefault="000A54CB" w:rsidP="000A54CB">
      <w:pPr>
        <w:spacing w:after="0" w:line="240" w:lineRule="auto"/>
      </w:pPr>
      <w:r>
        <w:rPr>
          <w:b/>
          <w:bCs/>
        </w:rPr>
        <w:t>WHEREAS</w:t>
      </w:r>
      <w:r>
        <w:t xml:space="preserve">, in accordance with Article 12-A of the Town Law, the Town Board of the Town of Coeymans desires to undertake improvements to the Coeymans Water District (“TWD”)  Coeymans Water District Extension No. 2 (“TWDE2”), the purpose which is to extend public water mains to serve industrial users on the eastern side of the Town, located along the Hudson River and north of the existing TWD as more particularly described in the TWDE2 Map, Plan and Report dated April 2022 prepared by the Town’s engineers Barton &amp; </w:t>
      </w:r>
      <w:proofErr w:type="spellStart"/>
      <w:r>
        <w:t>Loguidice</w:t>
      </w:r>
      <w:proofErr w:type="spellEnd"/>
      <w:r>
        <w:t>, D.P.C. and on file with the Town Clerk’s Office for public review; and</w:t>
      </w:r>
    </w:p>
    <w:p w14:paraId="6A0F6AF0" w14:textId="77777777" w:rsidR="000A54CB" w:rsidRDefault="000A54CB" w:rsidP="000A54CB">
      <w:pPr>
        <w:spacing w:after="0" w:line="240" w:lineRule="auto"/>
      </w:pPr>
    </w:p>
    <w:p w14:paraId="6C866262" w14:textId="77777777" w:rsidR="000A54CB" w:rsidRPr="00FB215E" w:rsidRDefault="000A54CB" w:rsidP="000A54CB">
      <w:pPr>
        <w:spacing w:after="0" w:line="240" w:lineRule="auto"/>
      </w:pPr>
      <w:r>
        <w:rPr>
          <w:b/>
          <w:bCs/>
        </w:rPr>
        <w:t>WHEREAS</w:t>
      </w:r>
      <w:r>
        <w:t>, the improvements proposed in TWDE2 comprise of approximately 4,500 linear feet of 8-inch water main along River Road, with hydrants, etc., all is more particularly described in the Map, Plan and Report; and</w:t>
      </w:r>
    </w:p>
    <w:p w14:paraId="7A794AB3" w14:textId="77777777" w:rsidR="000A54CB" w:rsidRDefault="000A54CB" w:rsidP="000A54CB">
      <w:pPr>
        <w:spacing w:after="0" w:line="240" w:lineRule="auto"/>
      </w:pPr>
    </w:p>
    <w:p w14:paraId="1A33B409" w14:textId="77777777" w:rsidR="000A54CB" w:rsidRDefault="000A54CB" w:rsidP="000A54CB">
      <w:pPr>
        <w:spacing w:after="0" w:line="240" w:lineRule="auto"/>
      </w:pPr>
      <w:r>
        <w:rPr>
          <w:b/>
          <w:bCs/>
        </w:rPr>
        <w:t>WHEREAS</w:t>
      </w:r>
      <w:r>
        <w:t>, the maximum amount proposed to be expended for the capital cost of the TWDE2 improvements is $1,300,000.00; however, the capital cost to be incurred by the Town as a result of construction of the improvements is anticipated to be $0.00, since the improvements will be constructed and paid for by the district users. The overall cost to each of the four (4) properties within the district is expected to be approximately $18,000.00, together with hook-up fees as required by applicable Town law or regulation; and</w:t>
      </w:r>
    </w:p>
    <w:p w14:paraId="4C8E6C40" w14:textId="77777777" w:rsidR="000A54CB" w:rsidRDefault="000A54CB" w:rsidP="000A54CB">
      <w:pPr>
        <w:spacing w:after="0" w:line="240" w:lineRule="auto"/>
      </w:pPr>
    </w:p>
    <w:p w14:paraId="0EDBA8D2" w14:textId="77777777" w:rsidR="000A54CB" w:rsidRDefault="000A54CB" w:rsidP="000A54CB">
      <w:pPr>
        <w:spacing w:after="0" w:line="240" w:lineRule="auto"/>
      </w:pPr>
      <w:r w:rsidRPr="001910B5">
        <w:rPr>
          <w:b/>
          <w:bCs/>
        </w:rPr>
        <w:t>WHEREAS</w:t>
      </w:r>
      <w:r>
        <w:t>, by resolution dated April 14, 2022, the Town issued a Negative Declaration under State Environmental Quality Review Act (“SEQRA”); and</w:t>
      </w:r>
    </w:p>
    <w:p w14:paraId="1BE84467" w14:textId="77777777" w:rsidR="000A54CB" w:rsidRDefault="000A54CB" w:rsidP="000A54CB">
      <w:pPr>
        <w:spacing w:after="0" w:line="240" w:lineRule="auto"/>
        <w:rPr>
          <w:b/>
          <w:bCs/>
        </w:rPr>
      </w:pPr>
    </w:p>
    <w:p w14:paraId="3894DB2A" w14:textId="77777777" w:rsidR="000A54CB" w:rsidRPr="00FB215E" w:rsidRDefault="000A54CB" w:rsidP="000A54CB">
      <w:pPr>
        <w:spacing w:after="0" w:line="240" w:lineRule="auto"/>
      </w:pPr>
      <w:r w:rsidRPr="00A41BC9">
        <w:rPr>
          <w:b/>
          <w:bCs/>
        </w:rPr>
        <w:lastRenderedPageBreak/>
        <w:t>WHEREAS</w:t>
      </w:r>
      <w:r w:rsidRPr="00A41BC9">
        <w:t xml:space="preserve">, pursuant to Article 12-A </w:t>
      </w:r>
      <w:r>
        <w:t>of the Town Law, the establishment of the TWDE2 shall be subject to permissive referendum on petition</w:t>
      </w:r>
      <w:r w:rsidRPr="00A41BC9">
        <w:t>; and</w:t>
      </w:r>
    </w:p>
    <w:p w14:paraId="41A8B97E" w14:textId="77777777" w:rsidR="000A54CB" w:rsidRDefault="000A54CB" w:rsidP="000A54CB">
      <w:pPr>
        <w:spacing w:after="0" w:line="240" w:lineRule="auto"/>
      </w:pPr>
    </w:p>
    <w:p w14:paraId="00E0EB72" w14:textId="0AC7738C" w:rsidR="000A54CB" w:rsidRDefault="000A54CB" w:rsidP="000A54CB">
      <w:pPr>
        <w:spacing w:after="0" w:line="240" w:lineRule="auto"/>
      </w:pPr>
      <w:r w:rsidRPr="00FB215E">
        <w:rPr>
          <w:b/>
          <w:bCs/>
        </w:rPr>
        <w:t>NOW, THEREFORE, BE IT, ORDERED</w:t>
      </w:r>
      <w:r>
        <w:t xml:space="preserve">, that the public hearing shall be held at the Town Hall, 18 Russell Ave, Ravena, NY on July 14, 2022 at 6:00 p.m., to consider said proposed Coeymans Town Water District Extension No. 2 and hear all persons interested in the subject thereof and to take such action as is required or authorized by law; and it is further </w:t>
      </w:r>
    </w:p>
    <w:p w14:paraId="4FB531A1" w14:textId="77777777" w:rsidR="000A54CB" w:rsidRDefault="000A54CB" w:rsidP="000A54CB">
      <w:pPr>
        <w:spacing w:after="0" w:line="240" w:lineRule="auto"/>
      </w:pPr>
    </w:p>
    <w:p w14:paraId="753DD6B0" w14:textId="77777777" w:rsidR="000A54CB" w:rsidRDefault="000A54CB" w:rsidP="000A54CB">
      <w:pPr>
        <w:spacing w:after="0" w:line="240" w:lineRule="auto"/>
      </w:pPr>
      <w:r w:rsidRPr="00BC36D2">
        <w:rPr>
          <w:b/>
          <w:bCs/>
        </w:rPr>
        <w:t>ORDERED</w:t>
      </w:r>
      <w:r>
        <w:t>, that the Town Clerk is hereby authorized and directed to publish a copy of this order in the newspaper, and to post a copy of same in manner required by law.</w:t>
      </w:r>
    </w:p>
    <w:p w14:paraId="60620423" w14:textId="77777777" w:rsidR="000A54CB" w:rsidRDefault="000A54CB" w:rsidP="000A54CB">
      <w:pPr>
        <w:spacing w:after="0" w:line="240" w:lineRule="auto"/>
      </w:pPr>
    </w:p>
    <w:p w14:paraId="2B45A9A1" w14:textId="77777777" w:rsidR="000A54CB" w:rsidRDefault="000A54CB" w:rsidP="000A54CB">
      <w:pPr>
        <w:spacing w:after="0" w:line="240" w:lineRule="auto"/>
        <w:ind w:left="5040" w:firstLine="720"/>
      </w:pPr>
      <w:r>
        <w:t>Dated: June 23, 2022</w:t>
      </w:r>
    </w:p>
    <w:p w14:paraId="2A894315" w14:textId="77777777" w:rsidR="000A54CB" w:rsidRDefault="000A54CB" w:rsidP="000A54CB">
      <w:pPr>
        <w:spacing w:after="0" w:line="240" w:lineRule="auto"/>
      </w:pPr>
    </w:p>
    <w:p w14:paraId="6EDF3BF1" w14:textId="77777777" w:rsidR="000A54CB" w:rsidRDefault="000A54CB" w:rsidP="000A54CB">
      <w:pPr>
        <w:spacing w:after="0" w:line="240" w:lineRule="auto"/>
        <w:ind w:left="5040" w:firstLine="720"/>
      </w:pPr>
      <w:r>
        <w:t xml:space="preserve">By Order of the Town Board </w:t>
      </w:r>
    </w:p>
    <w:p w14:paraId="050B790D" w14:textId="77777777" w:rsidR="000A54CB" w:rsidRDefault="000A54CB" w:rsidP="000A54CB">
      <w:pPr>
        <w:spacing w:after="0" w:line="240" w:lineRule="auto"/>
        <w:ind w:left="5040" w:firstLine="720"/>
      </w:pPr>
      <w:r>
        <w:t>of the Town of Coeymans, NY</w:t>
      </w:r>
    </w:p>
    <w:p w14:paraId="242F9BCD" w14:textId="77777777" w:rsidR="000A54CB" w:rsidRDefault="000A54CB" w:rsidP="000A54CB">
      <w:pPr>
        <w:spacing w:after="0" w:line="240" w:lineRule="auto"/>
      </w:pPr>
    </w:p>
    <w:p w14:paraId="5178C42A" w14:textId="20A865AD" w:rsidR="000A54CB" w:rsidRDefault="000A54CB" w:rsidP="000A54CB">
      <w:pPr>
        <w:spacing w:after="0" w:line="240" w:lineRule="auto"/>
        <w:ind w:left="5040" w:firstLine="720"/>
      </w:pPr>
      <w:r>
        <w:t>Candace McHugh, Town Clerk</w:t>
      </w:r>
    </w:p>
    <w:p w14:paraId="775170F1" w14:textId="77777777" w:rsidR="000A54CB" w:rsidRPr="00FB215E" w:rsidRDefault="000A54CB" w:rsidP="000A54CB">
      <w:pPr>
        <w:spacing w:after="0" w:line="240" w:lineRule="auto"/>
        <w:ind w:left="5040" w:firstLine="720"/>
      </w:pPr>
    </w:p>
    <w:p w14:paraId="0555847A" w14:textId="66CD8A2D" w:rsidR="002556B7" w:rsidRDefault="002556B7" w:rsidP="002556B7">
      <w:pPr>
        <w:spacing w:after="0" w:line="240" w:lineRule="auto"/>
      </w:pPr>
      <w:r>
        <w:t xml:space="preserve">The Public Hearing was opened by Supervisor McHugh.  No comments were made. Several times throughout the meeting Supervisor McHugh asked if anyone wished to speak on this matter, none came forward. </w:t>
      </w:r>
    </w:p>
    <w:p w14:paraId="763ABC95" w14:textId="77777777" w:rsidR="002556B7" w:rsidRDefault="002556B7" w:rsidP="002556B7">
      <w:pPr>
        <w:spacing w:after="0" w:line="240" w:lineRule="auto"/>
      </w:pPr>
    </w:p>
    <w:p w14:paraId="31799DC4" w14:textId="10CAC04F" w:rsidR="002556B7" w:rsidRDefault="002556B7" w:rsidP="002556B7">
      <w:pPr>
        <w:spacing w:after="0" w:line="240" w:lineRule="auto"/>
      </w:pPr>
      <w:r>
        <w:t xml:space="preserve">A motion was made by Supervisor McHugh to close the hearing which was seconded by Council member </w:t>
      </w:r>
      <w:r w:rsidR="000A54CB">
        <w:t>Schmitt</w:t>
      </w:r>
      <w:r>
        <w:t>.</w:t>
      </w:r>
    </w:p>
    <w:p w14:paraId="7F319A0A" w14:textId="2CEF797B" w:rsidR="002556B7" w:rsidRDefault="002556B7" w:rsidP="002556B7">
      <w:pPr>
        <w:spacing w:after="0" w:line="240" w:lineRule="auto"/>
      </w:pPr>
    </w:p>
    <w:p w14:paraId="7A14234B" w14:textId="719AFC9D" w:rsidR="002556B7" w:rsidRDefault="002556B7" w:rsidP="002556B7">
      <w:pPr>
        <w:spacing w:after="0" w:line="240" w:lineRule="auto"/>
      </w:pPr>
    </w:p>
    <w:p w14:paraId="61DA035A" w14:textId="77777777" w:rsidR="002556B7" w:rsidRPr="00FB215E" w:rsidRDefault="002556B7" w:rsidP="002556B7">
      <w:pPr>
        <w:spacing w:after="0" w:line="240" w:lineRule="auto"/>
      </w:pPr>
    </w:p>
    <w:p w14:paraId="6AC943C6" w14:textId="77777777" w:rsidR="00382343" w:rsidRPr="00F37EF9" w:rsidRDefault="00382343" w:rsidP="00382343">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Pr>
          <w:b/>
        </w:rPr>
        <w:t xml:space="preserve"> </w:t>
      </w:r>
    </w:p>
    <w:p w14:paraId="4639F858" w14:textId="77777777" w:rsidR="00382343" w:rsidRPr="00F37EF9" w:rsidRDefault="00382343" w:rsidP="00382343">
      <w:pPr>
        <w:spacing w:after="0" w:line="240" w:lineRule="auto"/>
        <w:rPr>
          <w:b/>
        </w:rPr>
      </w:pPr>
    </w:p>
    <w:p w14:paraId="38F913B9" w14:textId="77777777" w:rsidR="00382343" w:rsidRPr="00F37EF9" w:rsidRDefault="00382343" w:rsidP="00382343">
      <w:pPr>
        <w:spacing w:after="0" w:line="240" w:lineRule="auto"/>
        <w:rPr>
          <w:b/>
        </w:rPr>
      </w:pPr>
    </w:p>
    <w:p w14:paraId="46766C2F" w14:textId="77777777" w:rsidR="00382343" w:rsidRPr="00F37EF9" w:rsidRDefault="00382343" w:rsidP="00382343">
      <w:pPr>
        <w:spacing w:after="0" w:line="240" w:lineRule="auto"/>
        <w:rPr>
          <w:b/>
        </w:rPr>
      </w:pPr>
      <w:r w:rsidRPr="00F37EF9">
        <w:rPr>
          <w:b/>
        </w:rPr>
        <w:t>___________________________</w:t>
      </w:r>
    </w:p>
    <w:p w14:paraId="482127F5" w14:textId="77777777" w:rsidR="00382343" w:rsidRPr="00F37EF9" w:rsidRDefault="00382343" w:rsidP="00382343">
      <w:pPr>
        <w:spacing w:after="0" w:line="240" w:lineRule="auto"/>
        <w:rPr>
          <w:b/>
          <w:i/>
        </w:rPr>
      </w:pPr>
      <w:r>
        <w:rPr>
          <w:b/>
          <w:i/>
        </w:rPr>
        <w:t>Candace McHugh</w:t>
      </w:r>
      <w:r w:rsidRPr="00F37EF9">
        <w:rPr>
          <w:b/>
          <w:i/>
        </w:rPr>
        <w:t>, Town Clerk</w:t>
      </w:r>
      <w:r>
        <w:rPr>
          <w:b/>
          <w:i/>
        </w:rPr>
        <w:t xml:space="preserve"> </w:t>
      </w:r>
    </w:p>
    <w:p w14:paraId="3B06B686" w14:textId="77777777" w:rsidR="00382343" w:rsidRPr="00382343" w:rsidRDefault="00382343" w:rsidP="00382343"/>
    <w:p w14:paraId="0B950854" w14:textId="77777777" w:rsidR="00382343" w:rsidRDefault="00382343"/>
    <w:sectPr w:rsidR="00382343" w:rsidSect="000A54CB">
      <w:headerReference w:type="default" r:id="rId6"/>
      <w:footerReference w:type="default" r:id="rId7"/>
      <w:pgSz w:w="12240" w:h="15840"/>
      <w:pgMar w:top="1440" w:right="1440" w:bottom="1440" w:left="1440" w:header="720" w:footer="720" w:gutter="0"/>
      <w:pgNumType w:start="1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FF43" w14:textId="77777777" w:rsidR="00D87051" w:rsidRDefault="00D87051" w:rsidP="00D87051">
      <w:pPr>
        <w:spacing w:after="0" w:line="240" w:lineRule="auto"/>
      </w:pPr>
      <w:r>
        <w:separator/>
      </w:r>
    </w:p>
  </w:endnote>
  <w:endnote w:type="continuationSeparator" w:id="0">
    <w:p w14:paraId="76BA4323" w14:textId="77777777" w:rsidR="00D87051" w:rsidRDefault="00D87051" w:rsidP="00D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66081"/>
      <w:docPartObj>
        <w:docPartGallery w:val="Page Numbers (Bottom of Page)"/>
        <w:docPartUnique/>
      </w:docPartObj>
    </w:sdtPr>
    <w:sdtEndPr>
      <w:rPr>
        <w:color w:val="808080" w:themeColor="background1" w:themeShade="80"/>
        <w:spacing w:val="60"/>
      </w:rPr>
    </w:sdtEndPr>
    <w:sdtContent>
      <w:p w14:paraId="462C1E1E" w14:textId="77777777" w:rsidR="00382343" w:rsidRDefault="003823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122</w:t>
        </w:r>
        <w:r>
          <w:rPr>
            <w:noProof/>
          </w:rPr>
          <w:fldChar w:fldCharType="end"/>
        </w:r>
        <w:r>
          <w:t xml:space="preserve"> | </w:t>
        </w:r>
        <w:r>
          <w:rPr>
            <w:color w:val="808080" w:themeColor="background1" w:themeShade="80"/>
            <w:spacing w:val="60"/>
          </w:rPr>
          <w:t>Page</w:t>
        </w:r>
      </w:p>
    </w:sdtContent>
  </w:sdt>
  <w:p w14:paraId="258C41F6" w14:textId="77777777" w:rsidR="00382343" w:rsidRDefault="0038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33A" w14:textId="77777777" w:rsidR="00D87051" w:rsidRDefault="00D87051" w:rsidP="00D87051">
      <w:pPr>
        <w:spacing w:after="0" w:line="240" w:lineRule="auto"/>
      </w:pPr>
      <w:r>
        <w:separator/>
      </w:r>
    </w:p>
  </w:footnote>
  <w:footnote w:type="continuationSeparator" w:id="0">
    <w:p w14:paraId="56CBD6EB" w14:textId="77777777" w:rsidR="00D87051" w:rsidRDefault="00D87051" w:rsidP="00D8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66F" w14:textId="77777777" w:rsidR="00D87051" w:rsidRPr="00175B40" w:rsidRDefault="00D87051" w:rsidP="00D87051">
    <w:pPr>
      <w:pStyle w:val="Header"/>
      <w:ind w:right="360"/>
      <w:rPr>
        <w:rFonts w:eastAsia="Times New Roman"/>
        <w:b/>
        <w:bCs/>
      </w:rPr>
    </w:pPr>
    <w:r w:rsidRPr="00175B40">
      <w:rPr>
        <w:rFonts w:eastAsia="Times New Roman"/>
        <w:b/>
        <w:bCs/>
      </w:rPr>
      <w:t>MINUTES BOOK**TOWN OF COEYMANS</w:t>
    </w:r>
  </w:p>
  <w:p w14:paraId="2089AD6C" w14:textId="2C349FED" w:rsidR="00D87051" w:rsidRDefault="002556B7" w:rsidP="00D87051">
    <w:pPr>
      <w:pStyle w:val="Header"/>
    </w:pPr>
    <w:r>
      <w:rPr>
        <w:rFonts w:eastAsia="Times New Roman"/>
        <w:b/>
        <w:bCs/>
      </w:rPr>
      <w:t>July 14</w:t>
    </w:r>
    <w:r w:rsidR="00D87051">
      <w:rPr>
        <w:rFonts w:eastAsia="Times New Roman"/>
        <w:b/>
        <w:bCs/>
      </w:rPr>
      <w:t>, 2022</w:t>
    </w:r>
    <w:r w:rsidR="00D87051" w:rsidRPr="00175B40">
      <w:rPr>
        <w:rFonts w:eastAsia="Times New Roman"/>
        <w:b/>
        <w:bCs/>
      </w:rPr>
      <w:t xml:space="preserve"> –</w:t>
    </w:r>
    <w:r w:rsidR="00D87051">
      <w:rPr>
        <w:rFonts w:eastAsia="Times New Roman"/>
        <w:b/>
        <w:bCs/>
      </w:rPr>
      <w:t xml:space="preserve"> Public Hearing</w:t>
    </w:r>
    <w:r w:rsidR="00D87051" w:rsidRPr="00175B40">
      <w:rPr>
        <w:rFonts w:eastAsia="Times New Roman"/>
        <w:b/>
        <w:bCs/>
      </w:rPr>
      <w:t xml:space="preserve"> – </w:t>
    </w:r>
    <w:r w:rsidR="00D87051">
      <w:rPr>
        <w:rFonts w:eastAsia="Times New Roman"/>
        <w:b/>
        <w:bCs/>
      </w:rPr>
      <w:t>6:00pm</w:t>
    </w:r>
  </w:p>
  <w:p w14:paraId="5CCECDB1" w14:textId="77777777" w:rsidR="00D87051" w:rsidRDefault="00D87051">
    <w:pPr>
      <w:pStyle w:val="Header"/>
    </w:pPr>
  </w:p>
  <w:p w14:paraId="04B5E7C1" w14:textId="77777777" w:rsidR="00D87051" w:rsidRDefault="00D8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16655"/>
    <w:rsid w:val="00071C37"/>
    <w:rsid w:val="00085829"/>
    <w:rsid w:val="000A54CB"/>
    <w:rsid w:val="000A7FC6"/>
    <w:rsid w:val="00231D16"/>
    <w:rsid w:val="002556B7"/>
    <w:rsid w:val="00275454"/>
    <w:rsid w:val="00382343"/>
    <w:rsid w:val="005A32F7"/>
    <w:rsid w:val="005D58D7"/>
    <w:rsid w:val="007B014C"/>
    <w:rsid w:val="009747C5"/>
    <w:rsid w:val="009F73E8"/>
    <w:rsid w:val="00A42E10"/>
    <w:rsid w:val="00C3799D"/>
    <w:rsid w:val="00C86EE3"/>
    <w:rsid w:val="00D87051"/>
    <w:rsid w:val="00E3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4A99"/>
  <w15:docId w15:val="{1D7A1030-EDCF-4C17-98B1-4E10608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5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1"/>
    <w:rPr>
      <w:rFonts w:ascii="Times New Roman" w:hAnsi="Times New Roman" w:cs="Times New Roman"/>
      <w:sz w:val="24"/>
      <w:szCs w:val="24"/>
    </w:rPr>
  </w:style>
  <w:style w:type="paragraph" w:styleId="Footer">
    <w:name w:val="footer"/>
    <w:basedOn w:val="Normal"/>
    <w:link w:val="FooterChar"/>
    <w:uiPriority w:val="99"/>
    <w:unhideWhenUsed/>
    <w:rsid w:val="00D87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7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51"/>
    <w:rPr>
      <w:rFonts w:ascii="Tahoma" w:hAnsi="Tahoma" w:cs="Tahoma"/>
      <w:sz w:val="16"/>
      <w:szCs w:val="16"/>
    </w:rPr>
  </w:style>
  <w:style w:type="character" w:styleId="Hyperlink">
    <w:name w:val="Hyperlink"/>
    <w:uiPriority w:val="99"/>
    <w:unhideWhenUsed/>
    <w:rsid w:val="00382343"/>
    <w:rPr>
      <w:color w:val="0000FF"/>
      <w:u w:val="single"/>
    </w:rPr>
  </w:style>
  <w:style w:type="character" w:styleId="Strong">
    <w:name w:val="Strong"/>
    <w:uiPriority w:val="22"/>
    <w:qFormat/>
    <w:rsid w:val="00231D16"/>
    <w:rPr>
      <w:b/>
      <w:bCs/>
    </w:rPr>
  </w:style>
  <w:style w:type="paragraph" w:styleId="PlainText">
    <w:name w:val="Plain Text"/>
    <w:basedOn w:val="Normal"/>
    <w:link w:val="PlainTextChar"/>
    <w:uiPriority w:val="99"/>
    <w:unhideWhenUsed/>
    <w:rsid w:val="00085829"/>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858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62293">
      <w:bodyDiv w:val="1"/>
      <w:marLeft w:val="0"/>
      <w:marRight w:val="0"/>
      <w:marTop w:val="0"/>
      <w:marBottom w:val="0"/>
      <w:divBdr>
        <w:top w:val="none" w:sz="0" w:space="0" w:color="auto"/>
        <w:left w:val="none" w:sz="0" w:space="0" w:color="auto"/>
        <w:bottom w:val="none" w:sz="0" w:space="0" w:color="auto"/>
        <w:right w:val="none" w:sz="0" w:space="0" w:color="auto"/>
      </w:divBdr>
    </w:div>
    <w:div w:id="4825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Registered Org</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McHugh</dc:creator>
  <cp:lastModifiedBy>Candace McHugh</cp:lastModifiedBy>
  <cp:revision>3</cp:revision>
  <cp:lastPrinted>2022-07-19T15:57:00Z</cp:lastPrinted>
  <dcterms:created xsi:type="dcterms:W3CDTF">2022-07-19T15:58:00Z</dcterms:created>
  <dcterms:modified xsi:type="dcterms:W3CDTF">2022-07-19T16:00:00Z</dcterms:modified>
</cp:coreProperties>
</file>