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rsidR="007A2532" w:rsidRDefault="001334E9" w:rsidP="00E81870">
      <w:pPr>
        <w:jc w:val="center"/>
        <w:rPr>
          <w:sz w:val="24"/>
          <w:szCs w:val="24"/>
        </w:rPr>
      </w:pPr>
      <w:r>
        <w:rPr>
          <w:sz w:val="24"/>
          <w:szCs w:val="24"/>
        </w:rPr>
        <w:t xml:space="preserve">February </w:t>
      </w:r>
      <w:r w:rsidR="00772D5F">
        <w:rPr>
          <w:sz w:val="24"/>
          <w:szCs w:val="24"/>
        </w:rPr>
        <w:t>23</w:t>
      </w:r>
      <w:r w:rsidR="00224ED3">
        <w:rPr>
          <w:sz w:val="24"/>
          <w:szCs w:val="24"/>
        </w:rPr>
        <w:t>, 2022</w:t>
      </w:r>
    </w:p>
    <w:p w:rsidR="00E81870" w:rsidRPr="00E81870" w:rsidRDefault="00E81870" w:rsidP="0038752A">
      <w:pPr>
        <w:rPr>
          <w:sz w:val="24"/>
          <w:szCs w:val="24"/>
        </w:rPr>
      </w:pPr>
    </w:p>
    <w:p w:rsidR="00E55C32" w:rsidRDefault="00E55C32" w:rsidP="008C47EF">
      <w:pPr>
        <w:jc w:val="both"/>
        <w:rPr>
          <w:sz w:val="24"/>
          <w:szCs w:val="24"/>
          <w:u w:val="single"/>
        </w:rPr>
      </w:pPr>
      <w:r w:rsidRPr="00FC0534">
        <w:rPr>
          <w:sz w:val="24"/>
          <w:szCs w:val="24"/>
          <w:u w:val="single"/>
        </w:rPr>
        <w:t>Attendees</w:t>
      </w:r>
    </w:p>
    <w:p w:rsidR="008C47EF" w:rsidRPr="00FC0534" w:rsidRDefault="008C47EF" w:rsidP="008C47EF">
      <w:pPr>
        <w:jc w:val="both"/>
        <w:rPr>
          <w:sz w:val="24"/>
          <w:szCs w:val="24"/>
        </w:rPr>
      </w:pPr>
    </w:p>
    <w:p w:rsidR="00EB2F2C" w:rsidRDefault="00E55C32" w:rsidP="00772B10">
      <w:pPr>
        <w:ind w:left="2160" w:hanging="2160"/>
        <w:jc w:val="both"/>
        <w:rPr>
          <w:sz w:val="24"/>
          <w:szCs w:val="24"/>
        </w:rPr>
      </w:pPr>
      <w:r w:rsidRPr="00FC0534">
        <w:rPr>
          <w:sz w:val="24"/>
          <w:szCs w:val="24"/>
        </w:rPr>
        <w:t>Members Present:</w:t>
      </w:r>
      <w:r w:rsidRPr="00FC0534">
        <w:rPr>
          <w:sz w:val="24"/>
          <w:szCs w:val="24"/>
        </w:rPr>
        <w:tab/>
      </w:r>
      <w:r w:rsidR="003614D9">
        <w:rPr>
          <w:sz w:val="24"/>
          <w:szCs w:val="24"/>
        </w:rPr>
        <w:t xml:space="preserve">Mr. Schmitt, </w:t>
      </w:r>
      <w:r w:rsidR="005D20F9">
        <w:rPr>
          <w:sz w:val="24"/>
          <w:szCs w:val="24"/>
        </w:rPr>
        <w:t xml:space="preserve">Mr. Collins, </w:t>
      </w:r>
      <w:r w:rsidR="003614D9">
        <w:rPr>
          <w:sz w:val="24"/>
          <w:szCs w:val="24"/>
        </w:rPr>
        <w:t>M</w:t>
      </w:r>
      <w:r w:rsidR="005D20F9">
        <w:rPr>
          <w:sz w:val="24"/>
          <w:szCs w:val="24"/>
        </w:rPr>
        <w:t xml:space="preserve">r. </w:t>
      </w:r>
      <w:proofErr w:type="spellStart"/>
      <w:r w:rsidR="005B390B">
        <w:rPr>
          <w:sz w:val="24"/>
          <w:szCs w:val="24"/>
        </w:rPr>
        <w:t>Pietropaoli</w:t>
      </w:r>
      <w:proofErr w:type="spellEnd"/>
      <w:r w:rsidR="003614D9">
        <w:rPr>
          <w:sz w:val="24"/>
          <w:szCs w:val="24"/>
        </w:rPr>
        <w:t>, Mr. Boomer</w:t>
      </w:r>
      <w:r w:rsidR="00224ED3">
        <w:rPr>
          <w:sz w:val="24"/>
          <w:szCs w:val="24"/>
        </w:rPr>
        <w:t xml:space="preserve">, Mr. Nolan, </w:t>
      </w:r>
      <w:r w:rsidR="00772D5F">
        <w:rPr>
          <w:sz w:val="24"/>
          <w:szCs w:val="24"/>
        </w:rPr>
        <w:t>M</w:t>
      </w:r>
      <w:r w:rsidR="00224ED3">
        <w:rPr>
          <w:sz w:val="24"/>
          <w:szCs w:val="24"/>
        </w:rPr>
        <w:t xml:space="preserve">r. </w:t>
      </w:r>
      <w:proofErr w:type="spellStart"/>
      <w:proofErr w:type="gramStart"/>
      <w:r w:rsidR="00992489">
        <w:rPr>
          <w:sz w:val="24"/>
          <w:szCs w:val="24"/>
        </w:rPr>
        <w:t>t</w:t>
      </w:r>
      <w:r w:rsidR="00224ED3">
        <w:rPr>
          <w:sz w:val="24"/>
          <w:szCs w:val="24"/>
        </w:rPr>
        <w:t>e</w:t>
      </w:r>
      <w:r w:rsidR="00992489">
        <w:rPr>
          <w:sz w:val="24"/>
          <w:szCs w:val="24"/>
        </w:rPr>
        <w:t>R</w:t>
      </w:r>
      <w:r w:rsidR="001A698A">
        <w:rPr>
          <w:sz w:val="24"/>
          <w:szCs w:val="24"/>
        </w:rPr>
        <w:t>iele</w:t>
      </w:r>
      <w:proofErr w:type="spellEnd"/>
      <w:proofErr w:type="gramEnd"/>
    </w:p>
    <w:p w:rsidR="008C47EF" w:rsidRDefault="008C47EF" w:rsidP="008C47EF">
      <w:pPr>
        <w:jc w:val="both"/>
        <w:rPr>
          <w:sz w:val="24"/>
          <w:szCs w:val="24"/>
        </w:rPr>
      </w:pPr>
    </w:p>
    <w:p w:rsidR="008C47EF" w:rsidRDefault="002645DC" w:rsidP="00E81870">
      <w:pPr>
        <w:jc w:val="both"/>
        <w:rPr>
          <w:sz w:val="24"/>
          <w:szCs w:val="24"/>
        </w:rPr>
      </w:pPr>
      <w:r w:rsidRPr="00FC0534">
        <w:rPr>
          <w:sz w:val="24"/>
          <w:szCs w:val="24"/>
        </w:rPr>
        <w:t>Members Absent:</w:t>
      </w:r>
      <w:r w:rsidRPr="00FC0534">
        <w:rPr>
          <w:sz w:val="24"/>
          <w:szCs w:val="24"/>
        </w:rPr>
        <w:tab/>
      </w:r>
      <w:r w:rsidR="00772D5F">
        <w:rPr>
          <w:sz w:val="24"/>
          <w:szCs w:val="24"/>
        </w:rPr>
        <w:t>Mr. Nolan, Mr. Gonzalez</w:t>
      </w:r>
      <w:r w:rsidR="001A698A">
        <w:rPr>
          <w:sz w:val="24"/>
          <w:szCs w:val="24"/>
        </w:rPr>
        <w:t>, Ms. Grogan</w:t>
      </w:r>
      <w:bookmarkStart w:id="0" w:name="_GoBack"/>
      <w:bookmarkEnd w:id="0"/>
    </w:p>
    <w:p w:rsidR="00E81870" w:rsidRDefault="00E81870" w:rsidP="00E81870">
      <w:pPr>
        <w:jc w:val="both"/>
        <w:rPr>
          <w:sz w:val="24"/>
          <w:szCs w:val="24"/>
        </w:rPr>
      </w:pPr>
    </w:p>
    <w:p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1334E9">
        <w:rPr>
          <w:sz w:val="24"/>
          <w:szCs w:val="24"/>
        </w:rPr>
        <w:t xml:space="preserve">Mr. Brick, </w:t>
      </w:r>
      <w:r w:rsidR="003614D9">
        <w:rPr>
          <w:sz w:val="24"/>
          <w:szCs w:val="24"/>
        </w:rPr>
        <w:t xml:space="preserve">Mr. Chmielewski, </w:t>
      </w:r>
      <w:r w:rsidR="00254A08">
        <w:rPr>
          <w:sz w:val="24"/>
          <w:szCs w:val="24"/>
        </w:rPr>
        <w:t>Ms. Ziegler</w:t>
      </w:r>
    </w:p>
    <w:p w:rsidR="008C47EF" w:rsidRDefault="008C47EF" w:rsidP="008C47EF">
      <w:pPr>
        <w:rPr>
          <w:sz w:val="24"/>
          <w:szCs w:val="24"/>
        </w:rPr>
      </w:pPr>
    </w:p>
    <w:p w:rsidR="00E55C32" w:rsidRPr="00FC0534" w:rsidRDefault="00E55C32" w:rsidP="008C47EF">
      <w:pPr>
        <w:rPr>
          <w:sz w:val="24"/>
          <w:szCs w:val="24"/>
        </w:rPr>
      </w:pPr>
      <w:r w:rsidRPr="00FC0534">
        <w:rPr>
          <w:sz w:val="24"/>
          <w:szCs w:val="24"/>
        </w:rPr>
        <w:t>Public Present:</w:t>
      </w:r>
      <w:r w:rsidRPr="00FC0534">
        <w:rPr>
          <w:sz w:val="24"/>
          <w:szCs w:val="24"/>
        </w:rPr>
        <w:tab/>
      </w:r>
    </w:p>
    <w:p w:rsidR="00540E31" w:rsidRPr="00FC0534" w:rsidRDefault="00540E31" w:rsidP="008C47EF">
      <w:pPr>
        <w:rPr>
          <w:sz w:val="24"/>
          <w:szCs w:val="24"/>
        </w:rPr>
      </w:pPr>
    </w:p>
    <w:p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rsidR="008C47EF" w:rsidRDefault="008C47EF" w:rsidP="008C47EF">
      <w:pPr>
        <w:rPr>
          <w:sz w:val="24"/>
          <w:szCs w:val="24"/>
        </w:rPr>
      </w:pPr>
    </w:p>
    <w:p w:rsidR="00F33DB2" w:rsidRDefault="00B43DBD" w:rsidP="00EE3DCC">
      <w:pPr>
        <w:jc w:val="both"/>
        <w:rPr>
          <w:sz w:val="24"/>
          <w:szCs w:val="24"/>
        </w:rPr>
      </w:pPr>
      <w:r>
        <w:rPr>
          <w:sz w:val="24"/>
          <w:szCs w:val="24"/>
        </w:rPr>
        <w:t>M</w:t>
      </w:r>
      <w:r w:rsidR="00E72A59">
        <w:rPr>
          <w:sz w:val="24"/>
          <w:szCs w:val="24"/>
        </w:rPr>
        <w:t>e</w:t>
      </w:r>
      <w:r w:rsidR="00531C3C">
        <w:rPr>
          <w:sz w:val="24"/>
          <w:szCs w:val="24"/>
        </w:rPr>
        <w:t xml:space="preserve">eting was called to order </w:t>
      </w:r>
      <w:r w:rsidR="00500F5B">
        <w:rPr>
          <w:sz w:val="24"/>
          <w:szCs w:val="24"/>
        </w:rPr>
        <w:t>a</w:t>
      </w:r>
      <w:r w:rsidR="00531C3C">
        <w:rPr>
          <w:sz w:val="24"/>
          <w:szCs w:val="24"/>
        </w:rPr>
        <w:t>t 7:</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BC63E5">
        <w:rPr>
          <w:sz w:val="24"/>
          <w:szCs w:val="24"/>
        </w:rPr>
        <w:t xml:space="preserve"> –</w:t>
      </w:r>
      <w:r w:rsidR="00E23398">
        <w:rPr>
          <w:sz w:val="24"/>
          <w:szCs w:val="24"/>
        </w:rPr>
        <w:t xml:space="preserve"> </w:t>
      </w:r>
      <w:r w:rsidR="00772D5F">
        <w:rPr>
          <w:sz w:val="24"/>
          <w:szCs w:val="24"/>
        </w:rPr>
        <w:t>two</w:t>
      </w:r>
      <w:r w:rsidR="00224ED3">
        <w:rPr>
          <w:sz w:val="24"/>
          <w:szCs w:val="24"/>
        </w:rPr>
        <w:t xml:space="preserve"> board </w:t>
      </w:r>
      <w:r w:rsidR="00772D5F">
        <w:rPr>
          <w:sz w:val="24"/>
          <w:szCs w:val="24"/>
        </w:rPr>
        <w:t>members and alternate member were absent</w:t>
      </w:r>
      <w:r w:rsidR="00B31129">
        <w:rPr>
          <w:sz w:val="24"/>
          <w:szCs w:val="24"/>
        </w:rPr>
        <w:t xml:space="preserve">. </w:t>
      </w:r>
      <w:r w:rsidR="00772D5F">
        <w:rPr>
          <w:sz w:val="24"/>
          <w:szCs w:val="24"/>
        </w:rPr>
        <w:t xml:space="preserve">Reading of public notices was waived.  </w:t>
      </w:r>
      <w:r w:rsidR="001334E9">
        <w:rPr>
          <w:sz w:val="24"/>
          <w:szCs w:val="24"/>
        </w:rPr>
        <w:t xml:space="preserve">Mr. </w:t>
      </w:r>
      <w:r w:rsidR="003614D9">
        <w:rPr>
          <w:sz w:val="24"/>
          <w:szCs w:val="24"/>
        </w:rPr>
        <w:t>Schmitt</w:t>
      </w:r>
      <w:r w:rsidR="00F33DB2">
        <w:rPr>
          <w:sz w:val="24"/>
          <w:szCs w:val="24"/>
        </w:rPr>
        <w:t xml:space="preserve"> led the </w:t>
      </w:r>
      <w:r w:rsidR="005E11B5">
        <w:rPr>
          <w:sz w:val="24"/>
          <w:szCs w:val="24"/>
        </w:rPr>
        <w:t>Pledge of Allegiance</w:t>
      </w:r>
      <w:r w:rsidR="00F33DB2">
        <w:rPr>
          <w:sz w:val="24"/>
          <w:szCs w:val="24"/>
        </w:rPr>
        <w:t xml:space="preserve">. </w:t>
      </w:r>
      <w:r w:rsidR="00272ADD">
        <w:rPr>
          <w:sz w:val="24"/>
          <w:szCs w:val="24"/>
        </w:rPr>
        <w:t xml:space="preserve"> </w:t>
      </w:r>
      <w:r w:rsidR="00A16716">
        <w:rPr>
          <w:sz w:val="24"/>
          <w:szCs w:val="24"/>
        </w:rPr>
        <w:t xml:space="preserve"> </w:t>
      </w:r>
    </w:p>
    <w:p w:rsidR="003834CE" w:rsidRDefault="003834CE" w:rsidP="00EE3DCC">
      <w:pPr>
        <w:jc w:val="both"/>
        <w:rPr>
          <w:sz w:val="24"/>
          <w:szCs w:val="24"/>
        </w:rPr>
      </w:pPr>
    </w:p>
    <w:p w:rsidR="00F87B0D" w:rsidRDefault="00F87B0D" w:rsidP="008C47EF">
      <w:pPr>
        <w:rPr>
          <w:sz w:val="24"/>
          <w:szCs w:val="24"/>
          <w:u w:val="single"/>
        </w:rPr>
      </w:pPr>
      <w:r w:rsidRPr="00F87B0D">
        <w:rPr>
          <w:sz w:val="24"/>
          <w:szCs w:val="24"/>
          <w:u w:val="single"/>
        </w:rPr>
        <w:t>Approval of Minutes</w:t>
      </w:r>
    </w:p>
    <w:p w:rsidR="00AE0683" w:rsidRDefault="00AE0683" w:rsidP="008C47EF">
      <w:pPr>
        <w:jc w:val="both"/>
        <w:rPr>
          <w:sz w:val="24"/>
          <w:szCs w:val="24"/>
        </w:rPr>
      </w:pPr>
    </w:p>
    <w:p w:rsidR="00F87B0D" w:rsidRDefault="00A32EC1" w:rsidP="008C47EF">
      <w:pPr>
        <w:jc w:val="both"/>
        <w:rPr>
          <w:sz w:val="24"/>
          <w:szCs w:val="24"/>
        </w:rPr>
      </w:pPr>
      <w:r>
        <w:rPr>
          <w:sz w:val="24"/>
          <w:szCs w:val="24"/>
        </w:rPr>
        <w:t>M</w:t>
      </w:r>
      <w:r w:rsidR="00500F5B">
        <w:rPr>
          <w:sz w:val="24"/>
          <w:szCs w:val="24"/>
        </w:rPr>
        <w:t>r</w:t>
      </w:r>
      <w:r>
        <w:rPr>
          <w:sz w:val="24"/>
          <w:szCs w:val="24"/>
        </w:rPr>
        <w:t xml:space="preserve">. </w:t>
      </w:r>
      <w:r w:rsidR="001334E9">
        <w:rPr>
          <w:sz w:val="24"/>
          <w:szCs w:val="24"/>
        </w:rPr>
        <w:t>Schmitt</w:t>
      </w:r>
      <w:r w:rsidR="00F87B0D">
        <w:rPr>
          <w:sz w:val="24"/>
          <w:szCs w:val="24"/>
        </w:rPr>
        <w:t xml:space="preserve"> made motion to approve the </w:t>
      </w:r>
      <w:r w:rsidR="00F04A5E">
        <w:rPr>
          <w:sz w:val="24"/>
          <w:szCs w:val="24"/>
        </w:rPr>
        <w:t>m</w:t>
      </w:r>
      <w:r w:rsidR="00F87B0D">
        <w:rPr>
          <w:sz w:val="24"/>
          <w:szCs w:val="24"/>
        </w:rPr>
        <w:t xml:space="preserve">inutes of </w:t>
      </w:r>
      <w:r w:rsidR="00004326">
        <w:rPr>
          <w:sz w:val="24"/>
          <w:szCs w:val="24"/>
        </w:rPr>
        <w:t xml:space="preserve">January </w:t>
      </w:r>
      <w:r w:rsidR="001334E9">
        <w:rPr>
          <w:sz w:val="24"/>
          <w:szCs w:val="24"/>
        </w:rPr>
        <w:t>26</w:t>
      </w:r>
      <w:r w:rsidR="00004326">
        <w:rPr>
          <w:sz w:val="24"/>
          <w:szCs w:val="24"/>
        </w:rPr>
        <w:t>, 2022</w:t>
      </w:r>
      <w:r w:rsidR="00196A86">
        <w:rPr>
          <w:sz w:val="24"/>
          <w:szCs w:val="24"/>
        </w:rPr>
        <w:t>;</w:t>
      </w:r>
      <w:r w:rsidR="00B5648D">
        <w:rPr>
          <w:sz w:val="24"/>
          <w:szCs w:val="24"/>
        </w:rPr>
        <w:t xml:space="preserve"> </w:t>
      </w:r>
      <w:r w:rsidR="009B23E8">
        <w:rPr>
          <w:sz w:val="24"/>
          <w:szCs w:val="24"/>
        </w:rPr>
        <w:t xml:space="preserve">seconded by </w:t>
      </w:r>
      <w:r w:rsidR="005D20F9">
        <w:rPr>
          <w:sz w:val="24"/>
          <w:szCs w:val="24"/>
        </w:rPr>
        <w:t>M</w:t>
      </w:r>
      <w:r w:rsidR="003614D9">
        <w:rPr>
          <w:sz w:val="24"/>
          <w:szCs w:val="24"/>
        </w:rPr>
        <w:t>r</w:t>
      </w:r>
      <w:r w:rsidR="005D20F9">
        <w:rPr>
          <w:sz w:val="24"/>
          <w:szCs w:val="24"/>
        </w:rPr>
        <w:t xml:space="preserve">. </w:t>
      </w:r>
      <w:proofErr w:type="spellStart"/>
      <w:r w:rsidR="001334E9">
        <w:rPr>
          <w:sz w:val="24"/>
          <w:szCs w:val="24"/>
        </w:rPr>
        <w:t>Pietropaoli</w:t>
      </w:r>
      <w:proofErr w:type="spellEnd"/>
      <w:r w:rsidR="009B23E8">
        <w:rPr>
          <w:sz w:val="24"/>
          <w:szCs w:val="24"/>
        </w:rPr>
        <w:t>;</w:t>
      </w:r>
      <w:r w:rsidR="003614D9">
        <w:rPr>
          <w:sz w:val="24"/>
          <w:szCs w:val="24"/>
        </w:rPr>
        <w:t xml:space="preserve"> all in favor.</w:t>
      </w:r>
    </w:p>
    <w:p w:rsidR="00584B17" w:rsidRDefault="00584B17" w:rsidP="008C47EF">
      <w:pPr>
        <w:jc w:val="both"/>
        <w:rPr>
          <w:sz w:val="24"/>
          <w:szCs w:val="24"/>
          <w:u w:val="single"/>
        </w:rPr>
      </w:pPr>
    </w:p>
    <w:p w:rsidR="00224ED3" w:rsidRDefault="00584B17" w:rsidP="008C47EF">
      <w:pPr>
        <w:jc w:val="both"/>
        <w:rPr>
          <w:sz w:val="24"/>
          <w:szCs w:val="24"/>
        </w:rPr>
      </w:pPr>
      <w:r>
        <w:rPr>
          <w:sz w:val="24"/>
          <w:szCs w:val="24"/>
          <w:u w:val="single"/>
        </w:rPr>
        <w:t>Report of the Building Inspector</w:t>
      </w:r>
      <w:r w:rsidR="00B31129">
        <w:rPr>
          <w:sz w:val="24"/>
          <w:szCs w:val="24"/>
        </w:rPr>
        <w:t xml:space="preserve"> </w:t>
      </w:r>
      <w:r w:rsidR="00772D5F">
        <w:rPr>
          <w:sz w:val="24"/>
          <w:szCs w:val="24"/>
        </w:rPr>
        <w:t>-None</w:t>
      </w:r>
    </w:p>
    <w:p w:rsidR="00465F4A" w:rsidRDefault="00465F4A" w:rsidP="008056ED">
      <w:pPr>
        <w:jc w:val="both"/>
        <w:rPr>
          <w:sz w:val="24"/>
          <w:szCs w:val="24"/>
          <w:u w:val="single"/>
        </w:rPr>
      </w:pPr>
    </w:p>
    <w:p w:rsidR="00C762A4" w:rsidRPr="00772D5F" w:rsidRDefault="00C762A4" w:rsidP="0014147A">
      <w:pPr>
        <w:jc w:val="both"/>
        <w:rPr>
          <w:sz w:val="24"/>
          <w:szCs w:val="24"/>
        </w:rPr>
      </w:pPr>
      <w:r>
        <w:rPr>
          <w:sz w:val="24"/>
          <w:szCs w:val="24"/>
          <w:u w:val="single"/>
        </w:rPr>
        <w:t>New Business</w:t>
      </w:r>
      <w:r w:rsidR="00772D5F">
        <w:rPr>
          <w:sz w:val="24"/>
          <w:szCs w:val="24"/>
        </w:rPr>
        <w:t xml:space="preserve"> - Subdivision</w:t>
      </w:r>
    </w:p>
    <w:p w:rsidR="00C762A4" w:rsidRDefault="00C762A4" w:rsidP="0014147A">
      <w:pPr>
        <w:jc w:val="both"/>
        <w:rPr>
          <w:sz w:val="24"/>
          <w:szCs w:val="24"/>
        </w:rPr>
      </w:pPr>
    </w:p>
    <w:p w:rsidR="008861DB" w:rsidRDefault="008861DB" w:rsidP="0014147A">
      <w:pPr>
        <w:jc w:val="both"/>
        <w:rPr>
          <w:sz w:val="24"/>
          <w:szCs w:val="24"/>
        </w:rPr>
      </w:pPr>
      <w:r>
        <w:rPr>
          <w:b/>
          <w:sz w:val="24"/>
          <w:szCs w:val="24"/>
        </w:rPr>
        <w:t>Denise Connell – 22-004SD</w:t>
      </w:r>
      <w:r>
        <w:rPr>
          <w:sz w:val="24"/>
          <w:szCs w:val="24"/>
        </w:rPr>
        <w:t>: An application for a three lot subdivision on the property owned by her located at Jarvis Road South, Tax Map #167.-2-1.  75 acres to be divided into three lots: Lot #1 to be 1.84 plus or minus acres, Lot #2 to be 1.84 plus or minus acres, and Lot #3 to be 71.82 plus or minus acres.</w:t>
      </w:r>
    </w:p>
    <w:p w:rsidR="008861DB" w:rsidRDefault="008861DB" w:rsidP="0014147A">
      <w:pPr>
        <w:jc w:val="both"/>
        <w:rPr>
          <w:sz w:val="24"/>
          <w:szCs w:val="24"/>
        </w:rPr>
      </w:pPr>
    </w:p>
    <w:p w:rsidR="008861DB" w:rsidRDefault="008861DB" w:rsidP="0014147A">
      <w:pPr>
        <w:jc w:val="both"/>
        <w:rPr>
          <w:sz w:val="24"/>
          <w:szCs w:val="24"/>
        </w:rPr>
      </w:pPr>
      <w:r>
        <w:rPr>
          <w:sz w:val="24"/>
          <w:szCs w:val="24"/>
        </w:rPr>
        <w:t>Mr. Connell was present; consent form was on file for him to represent applicant.  Map was reviewed and discussion was held including:</w:t>
      </w:r>
    </w:p>
    <w:p w:rsidR="008861DB" w:rsidRDefault="008861DB" w:rsidP="0014147A">
      <w:pPr>
        <w:jc w:val="both"/>
        <w:rPr>
          <w:sz w:val="24"/>
          <w:szCs w:val="24"/>
        </w:rPr>
      </w:pPr>
    </w:p>
    <w:p w:rsidR="008861DB" w:rsidRDefault="008861DB" w:rsidP="008861DB">
      <w:pPr>
        <w:pStyle w:val="ListParagraph"/>
        <w:numPr>
          <w:ilvl w:val="0"/>
          <w:numId w:val="30"/>
        </w:numPr>
        <w:jc w:val="both"/>
        <w:rPr>
          <w:sz w:val="24"/>
          <w:szCs w:val="24"/>
        </w:rPr>
      </w:pPr>
      <w:r>
        <w:rPr>
          <w:sz w:val="24"/>
          <w:szCs w:val="24"/>
        </w:rPr>
        <w:t>Two smaller lots meet the 80,000 square foot minimum</w:t>
      </w:r>
    </w:p>
    <w:p w:rsidR="008861DB" w:rsidRDefault="008861DB" w:rsidP="008861DB">
      <w:pPr>
        <w:pStyle w:val="ListParagraph"/>
        <w:numPr>
          <w:ilvl w:val="0"/>
          <w:numId w:val="30"/>
        </w:numPr>
        <w:jc w:val="both"/>
        <w:rPr>
          <w:sz w:val="24"/>
          <w:szCs w:val="24"/>
        </w:rPr>
      </w:pPr>
      <w:r>
        <w:rPr>
          <w:sz w:val="24"/>
          <w:szCs w:val="24"/>
        </w:rPr>
        <w:t>There are no houses on any of the lots; there is an old foundation on the larger lot</w:t>
      </w:r>
    </w:p>
    <w:p w:rsidR="008861DB" w:rsidRPr="008861DB" w:rsidRDefault="008861DB" w:rsidP="008861DB">
      <w:pPr>
        <w:pStyle w:val="ListParagraph"/>
        <w:numPr>
          <w:ilvl w:val="0"/>
          <w:numId w:val="30"/>
        </w:numPr>
        <w:jc w:val="both"/>
        <w:rPr>
          <w:sz w:val="24"/>
          <w:szCs w:val="24"/>
        </w:rPr>
      </w:pPr>
      <w:r>
        <w:rPr>
          <w:sz w:val="24"/>
          <w:szCs w:val="24"/>
        </w:rPr>
        <w:t>Does not meet qualifications for a 239 to be submitted to Albany County Planning Board.</w:t>
      </w:r>
    </w:p>
    <w:p w:rsidR="008861DB" w:rsidRPr="008861DB" w:rsidRDefault="008861DB" w:rsidP="0014147A">
      <w:pPr>
        <w:jc w:val="both"/>
        <w:rPr>
          <w:sz w:val="24"/>
          <w:szCs w:val="24"/>
        </w:rPr>
      </w:pPr>
    </w:p>
    <w:p w:rsidR="008861DB" w:rsidRDefault="004C1E78" w:rsidP="0014147A">
      <w:pPr>
        <w:jc w:val="both"/>
        <w:rPr>
          <w:sz w:val="24"/>
          <w:szCs w:val="24"/>
        </w:rPr>
      </w:pPr>
      <w:r>
        <w:rPr>
          <w:sz w:val="24"/>
          <w:szCs w:val="24"/>
        </w:rPr>
        <w:lastRenderedPageBreak/>
        <w:t>Mr. Schmitt made motion to declare this a minor subdivision, declare Planning/Zoning Board as lead agency under SEQRA</w:t>
      </w:r>
      <w:r w:rsidR="00537FDE">
        <w:rPr>
          <w:sz w:val="24"/>
          <w:szCs w:val="24"/>
        </w:rPr>
        <w:t>,</w:t>
      </w:r>
      <w:r>
        <w:rPr>
          <w:sz w:val="24"/>
          <w:szCs w:val="24"/>
        </w:rPr>
        <w:t xml:space="preserve"> and to schedule public hearing </w:t>
      </w:r>
      <w:proofErr w:type="gramStart"/>
      <w:r>
        <w:rPr>
          <w:sz w:val="24"/>
          <w:szCs w:val="24"/>
        </w:rPr>
        <w:t>for  March</w:t>
      </w:r>
      <w:proofErr w:type="gramEnd"/>
      <w:r>
        <w:rPr>
          <w:sz w:val="24"/>
          <w:szCs w:val="24"/>
        </w:rPr>
        <w:t xml:space="preserve"> 14, 2022; seconded by Mr. </w:t>
      </w:r>
      <w:proofErr w:type="spellStart"/>
      <w:r>
        <w:rPr>
          <w:sz w:val="24"/>
          <w:szCs w:val="24"/>
        </w:rPr>
        <w:t>Pietropaoli</w:t>
      </w:r>
      <w:proofErr w:type="spellEnd"/>
      <w:r>
        <w:rPr>
          <w:sz w:val="24"/>
          <w:szCs w:val="24"/>
        </w:rPr>
        <w:t>; all in favor.</w:t>
      </w:r>
    </w:p>
    <w:p w:rsidR="004C1E78" w:rsidRDefault="004C1E78" w:rsidP="0014147A">
      <w:pPr>
        <w:jc w:val="both"/>
        <w:rPr>
          <w:sz w:val="24"/>
          <w:szCs w:val="24"/>
        </w:rPr>
      </w:pPr>
    </w:p>
    <w:p w:rsidR="004C1E78" w:rsidRDefault="004C1E78" w:rsidP="0014147A">
      <w:pPr>
        <w:jc w:val="both"/>
        <w:rPr>
          <w:sz w:val="24"/>
          <w:szCs w:val="24"/>
        </w:rPr>
      </w:pPr>
      <w:r>
        <w:rPr>
          <w:sz w:val="24"/>
          <w:szCs w:val="24"/>
          <w:u w:val="single"/>
        </w:rPr>
        <w:t>Old Business</w:t>
      </w:r>
      <w:r>
        <w:rPr>
          <w:sz w:val="24"/>
          <w:szCs w:val="24"/>
        </w:rPr>
        <w:t xml:space="preserve"> - Subdivision</w:t>
      </w:r>
    </w:p>
    <w:p w:rsidR="004C1E78" w:rsidRDefault="004C1E78" w:rsidP="0014147A">
      <w:pPr>
        <w:jc w:val="both"/>
        <w:rPr>
          <w:sz w:val="24"/>
          <w:szCs w:val="24"/>
        </w:rPr>
      </w:pPr>
    </w:p>
    <w:p w:rsidR="004C1E78" w:rsidRDefault="004C1E78" w:rsidP="0014147A">
      <w:pPr>
        <w:jc w:val="both"/>
        <w:rPr>
          <w:sz w:val="24"/>
          <w:szCs w:val="24"/>
        </w:rPr>
      </w:pPr>
      <w:r>
        <w:rPr>
          <w:b/>
          <w:sz w:val="24"/>
          <w:szCs w:val="24"/>
        </w:rPr>
        <w:t xml:space="preserve">Michael and Sherry O’Brien – 22-001SD: </w:t>
      </w:r>
      <w:r>
        <w:rPr>
          <w:sz w:val="24"/>
          <w:szCs w:val="24"/>
        </w:rPr>
        <w:t>An application for a two lot subdivision on property owned by them located at 17 Ringwald Road, Alcove, Tax Map #178.-1-11.11.  9.33 acres to be divided into two lots: Lot #1 to be 3.09 plus or minus acres and Lot #2 to be 6.24 plus or minus acres.</w:t>
      </w:r>
    </w:p>
    <w:p w:rsidR="004C1E78" w:rsidRDefault="004C1E78" w:rsidP="0014147A">
      <w:pPr>
        <w:jc w:val="both"/>
        <w:rPr>
          <w:sz w:val="24"/>
          <w:szCs w:val="24"/>
        </w:rPr>
      </w:pPr>
    </w:p>
    <w:p w:rsidR="004C1E78" w:rsidRDefault="004C1E78" w:rsidP="0014147A">
      <w:pPr>
        <w:jc w:val="both"/>
        <w:rPr>
          <w:sz w:val="24"/>
          <w:szCs w:val="24"/>
        </w:rPr>
      </w:pPr>
      <w:r>
        <w:rPr>
          <w:sz w:val="24"/>
          <w:szCs w:val="24"/>
        </w:rPr>
        <w:t xml:space="preserve">Mr. O’Brien was present.  Discussion was held. </w:t>
      </w:r>
    </w:p>
    <w:p w:rsidR="004C1E78" w:rsidRDefault="004C1E78" w:rsidP="0014147A">
      <w:pPr>
        <w:jc w:val="both"/>
        <w:rPr>
          <w:sz w:val="24"/>
          <w:szCs w:val="24"/>
        </w:rPr>
      </w:pPr>
    </w:p>
    <w:p w:rsidR="004C1E78" w:rsidRDefault="004C1E78" w:rsidP="0014147A">
      <w:pPr>
        <w:jc w:val="both"/>
        <w:rPr>
          <w:sz w:val="24"/>
          <w:szCs w:val="24"/>
        </w:rPr>
      </w:pPr>
      <w:r>
        <w:rPr>
          <w:sz w:val="24"/>
          <w:szCs w:val="24"/>
        </w:rPr>
        <w:t>Albany County Planning Board Recommendation was to modify local approval to include notification of the application should be sent to Greene County, including all required notices pursuant to GMC Section 239.nn.</w:t>
      </w:r>
    </w:p>
    <w:p w:rsidR="004C1E78" w:rsidRDefault="004C1E78" w:rsidP="0014147A">
      <w:pPr>
        <w:jc w:val="both"/>
        <w:rPr>
          <w:sz w:val="24"/>
          <w:szCs w:val="24"/>
        </w:rPr>
      </w:pPr>
    </w:p>
    <w:p w:rsidR="004C1E78" w:rsidRDefault="004C1E78" w:rsidP="0014147A">
      <w:pPr>
        <w:jc w:val="both"/>
        <w:rPr>
          <w:sz w:val="24"/>
          <w:szCs w:val="24"/>
        </w:rPr>
      </w:pPr>
      <w:r>
        <w:rPr>
          <w:sz w:val="24"/>
          <w:szCs w:val="24"/>
        </w:rPr>
        <w:t>Mr. Schmitt made motion to declare an unlisted action and a negative declaration; seconded by Mr. Boomer; all in favor.</w:t>
      </w:r>
    </w:p>
    <w:p w:rsidR="004C1E78" w:rsidRDefault="004C1E78" w:rsidP="0014147A">
      <w:pPr>
        <w:jc w:val="both"/>
        <w:rPr>
          <w:sz w:val="24"/>
          <w:szCs w:val="24"/>
        </w:rPr>
      </w:pPr>
    </w:p>
    <w:p w:rsidR="004C1E78" w:rsidRDefault="004C1E78" w:rsidP="0014147A">
      <w:pPr>
        <w:jc w:val="both"/>
        <w:rPr>
          <w:sz w:val="24"/>
          <w:szCs w:val="24"/>
        </w:rPr>
      </w:pPr>
      <w:r>
        <w:rPr>
          <w:sz w:val="24"/>
          <w:szCs w:val="24"/>
        </w:rPr>
        <w:t>Mr. Boomer made motion to approve the subdivision with the cav</w:t>
      </w:r>
      <w:r w:rsidR="002B1FBE">
        <w:rPr>
          <w:sz w:val="24"/>
          <w:szCs w:val="24"/>
        </w:rPr>
        <w:t>eat</w:t>
      </w:r>
      <w:r>
        <w:rPr>
          <w:sz w:val="24"/>
          <w:szCs w:val="24"/>
        </w:rPr>
        <w:t xml:space="preserve"> that</w:t>
      </w:r>
      <w:r w:rsidR="002B1FBE">
        <w:rPr>
          <w:sz w:val="24"/>
          <w:szCs w:val="24"/>
        </w:rPr>
        <w:t xml:space="preserve"> Mr. Chmielewski will notify Greene County pursuant to Albany County Planning Board’s recommendation</w:t>
      </w:r>
      <w:proofErr w:type="gramStart"/>
      <w:r w:rsidR="002B1FBE">
        <w:rPr>
          <w:sz w:val="24"/>
          <w:szCs w:val="24"/>
        </w:rPr>
        <w:t>;  seconded</w:t>
      </w:r>
      <w:proofErr w:type="gramEnd"/>
      <w:r w:rsidR="002B1FBE">
        <w:rPr>
          <w:sz w:val="24"/>
          <w:szCs w:val="24"/>
        </w:rPr>
        <w:t xml:space="preserve"> by Mr. Collins, all in favor.</w:t>
      </w:r>
    </w:p>
    <w:p w:rsidR="002B1FBE" w:rsidRDefault="002B1FBE" w:rsidP="0014147A">
      <w:pPr>
        <w:jc w:val="both"/>
        <w:rPr>
          <w:sz w:val="24"/>
          <w:szCs w:val="24"/>
        </w:rPr>
      </w:pPr>
    </w:p>
    <w:p w:rsidR="002B1FBE" w:rsidRDefault="002B1FBE" w:rsidP="0014147A">
      <w:pPr>
        <w:jc w:val="both"/>
        <w:rPr>
          <w:sz w:val="24"/>
          <w:szCs w:val="24"/>
          <w:u w:val="single"/>
        </w:rPr>
      </w:pPr>
      <w:r>
        <w:rPr>
          <w:sz w:val="24"/>
          <w:szCs w:val="24"/>
          <w:u w:val="single"/>
        </w:rPr>
        <w:t>Miscellaneous/Old Business</w:t>
      </w:r>
    </w:p>
    <w:p w:rsidR="002B1FBE" w:rsidRDefault="002B1FBE" w:rsidP="0014147A">
      <w:pPr>
        <w:jc w:val="both"/>
        <w:rPr>
          <w:sz w:val="24"/>
          <w:szCs w:val="24"/>
          <w:u w:val="single"/>
        </w:rPr>
      </w:pPr>
    </w:p>
    <w:p w:rsidR="002B1FBE" w:rsidRDefault="002B1FBE" w:rsidP="0014147A">
      <w:pPr>
        <w:jc w:val="both"/>
        <w:rPr>
          <w:sz w:val="24"/>
          <w:szCs w:val="24"/>
        </w:rPr>
      </w:pPr>
      <w:proofErr w:type="spellStart"/>
      <w:r>
        <w:rPr>
          <w:sz w:val="24"/>
          <w:szCs w:val="24"/>
        </w:rPr>
        <w:t>Civill</w:t>
      </w:r>
      <w:proofErr w:type="spellEnd"/>
      <w:r>
        <w:rPr>
          <w:sz w:val="24"/>
          <w:szCs w:val="24"/>
        </w:rPr>
        <w:t xml:space="preserve"> Avenue Senior Housing:  No reply has been received from Mr. Barrett.</w:t>
      </w:r>
    </w:p>
    <w:p w:rsidR="002B1FBE" w:rsidRDefault="002B1FBE" w:rsidP="0014147A">
      <w:pPr>
        <w:jc w:val="both"/>
        <w:rPr>
          <w:sz w:val="24"/>
          <w:szCs w:val="24"/>
        </w:rPr>
      </w:pPr>
    </w:p>
    <w:p w:rsidR="002B1FBE" w:rsidRPr="002B1FBE" w:rsidRDefault="002B1FBE" w:rsidP="0014147A">
      <w:pPr>
        <w:jc w:val="both"/>
        <w:rPr>
          <w:sz w:val="24"/>
          <w:szCs w:val="24"/>
        </w:rPr>
      </w:pPr>
      <w:proofErr w:type="spellStart"/>
      <w:r>
        <w:rPr>
          <w:sz w:val="24"/>
          <w:szCs w:val="24"/>
        </w:rPr>
        <w:t>LaCosta</w:t>
      </w:r>
      <w:proofErr w:type="spellEnd"/>
      <w:r>
        <w:rPr>
          <w:sz w:val="24"/>
          <w:szCs w:val="24"/>
        </w:rPr>
        <w:t xml:space="preserve"> Subdivision: Mr. </w:t>
      </w:r>
      <w:proofErr w:type="spellStart"/>
      <w:r>
        <w:rPr>
          <w:sz w:val="24"/>
          <w:szCs w:val="24"/>
        </w:rPr>
        <w:t>LaCosta</w:t>
      </w:r>
      <w:proofErr w:type="spellEnd"/>
      <w:r>
        <w:rPr>
          <w:sz w:val="24"/>
          <w:szCs w:val="24"/>
        </w:rPr>
        <w:t xml:space="preserve"> dropped off maps to the Building Department today; application will be placed on March 14, 2022 meeting agenda.</w:t>
      </w:r>
    </w:p>
    <w:p w:rsidR="002B1FBE" w:rsidRDefault="002B1FBE" w:rsidP="0014147A">
      <w:pPr>
        <w:jc w:val="both"/>
        <w:rPr>
          <w:sz w:val="24"/>
          <w:szCs w:val="24"/>
          <w:u w:val="single"/>
        </w:rPr>
      </w:pPr>
    </w:p>
    <w:p w:rsidR="002B1FBE" w:rsidRDefault="002B1FBE" w:rsidP="0014147A">
      <w:pPr>
        <w:jc w:val="both"/>
        <w:rPr>
          <w:sz w:val="24"/>
          <w:szCs w:val="24"/>
        </w:rPr>
      </w:pPr>
      <w:r>
        <w:rPr>
          <w:sz w:val="24"/>
          <w:szCs w:val="24"/>
        </w:rPr>
        <w:t>Tryon Subdivision: Mr. C</w:t>
      </w:r>
      <w:r w:rsidR="00537FDE">
        <w:rPr>
          <w:sz w:val="24"/>
          <w:szCs w:val="24"/>
        </w:rPr>
        <w:t>hmielewski has heard nothing regarding survey and map being completed.</w:t>
      </w:r>
    </w:p>
    <w:p w:rsidR="002B1FBE" w:rsidRDefault="002B1FBE" w:rsidP="0014147A">
      <w:pPr>
        <w:jc w:val="both"/>
        <w:rPr>
          <w:sz w:val="24"/>
          <w:szCs w:val="24"/>
        </w:rPr>
      </w:pPr>
    </w:p>
    <w:p w:rsidR="002B1FBE" w:rsidRDefault="002B1FBE" w:rsidP="0014147A">
      <w:pPr>
        <w:jc w:val="both"/>
        <w:rPr>
          <w:sz w:val="24"/>
          <w:szCs w:val="24"/>
        </w:rPr>
      </w:pPr>
      <w:r>
        <w:rPr>
          <w:sz w:val="24"/>
          <w:szCs w:val="24"/>
        </w:rPr>
        <w:t xml:space="preserve">Powell Interpretation:  Mr. Brick </w:t>
      </w:r>
      <w:r w:rsidR="00287C9A">
        <w:rPr>
          <w:sz w:val="24"/>
          <w:szCs w:val="24"/>
        </w:rPr>
        <w:t xml:space="preserve">provided an overview of the zoning map issue, including: </w:t>
      </w:r>
    </w:p>
    <w:p w:rsidR="00287C9A" w:rsidRDefault="00287C9A" w:rsidP="0014147A">
      <w:pPr>
        <w:jc w:val="both"/>
        <w:rPr>
          <w:sz w:val="24"/>
          <w:szCs w:val="24"/>
        </w:rPr>
      </w:pPr>
    </w:p>
    <w:p w:rsidR="00287C9A" w:rsidRDefault="00287C9A" w:rsidP="0014147A">
      <w:pPr>
        <w:jc w:val="both"/>
        <w:rPr>
          <w:sz w:val="24"/>
          <w:szCs w:val="24"/>
        </w:rPr>
      </w:pPr>
      <w:r>
        <w:rPr>
          <w:sz w:val="24"/>
          <w:szCs w:val="24"/>
        </w:rPr>
        <w:t xml:space="preserve">In 2001 someone asked for a re-zone and </w:t>
      </w:r>
      <w:r w:rsidR="00CE0ED1">
        <w:rPr>
          <w:sz w:val="24"/>
          <w:szCs w:val="24"/>
        </w:rPr>
        <w:t xml:space="preserve">for the Town to </w:t>
      </w:r>
      <w:r>
        <w:rPr>
          <w:sz w:val="24"/>
          <w:szCs w:val="24"/>
        </w:rPr>
        <w:t>authoriz</w:t>
      </w:r>
      <w:r w:rsidR="00CE0ED1">
        <w:rPr>
          <w:sz w:val="24"/>
          <w:szCs w:val="24"/>
        </w:rPr>
        <w:t>e</w:t>
      </w:r>
      <w:r>
        <w:rPr>
          <w:sz w:val="24"/>
          <w:szCs w:val="24"/>
        </w:rPr>
        <w:t xml:space="preserve"> </w:t>
      </w:r>
      <w:r w:rsidR="00CE0ED1">
        <w:rPr>
          <w:sz w:val="24"/>
          <w:szCs w:val="24"/>
        </w:rPr>
        <w:t xml:space="preserve">creation of a </w:t>
      </w:r>
      <w:r>
        <w:rPr>
          <w:sz w:val="24"/>
          <w:szCs w:val="24"/>
        </w:rPr>
        <w:t>comprehensive plan.  In 2006 it was created and included a map of the existing zoning.</w:t>
      </w:r>
    </w:p>
    <w:p w:rsidR="00287C9A" w:rsidRDefault="00287C9A" w:rsidP="0014147A">
      <w:pPr>
        <w:jc w:val="both"/>
        <w:rPr>
          <w:sz w:val="24"/>
          <w:szCs w:val="24"/>
        </w:rPr>
      </w:pPr>
    </w:p>
    <w:p w:rsidR="00287C9A" w:rsidRDefault="00287C9A" w:rsidP="0014147A">
      <w:pPr>
        <w:jc w:val="both"/>
        <w:rPr>
          <w:sz w:val="24"/>
          <w:szCs w:val="24"/>
        </w:rPr>
      </w:pPr>
      <w:r>
        <w:rPr>
          <w:sz w:val="24"/>
          <w:szCs w:val="24"/>
        </w:rPr>
        <w:t xml:space="preserve">In 2013 Carver asked for a re-zone west of Route 144.  A local law was passed and map was changed.  A lawsuit was brought by the neighbors and judge threw out the zoning.  Zoning reverted back to 2005 </w:t>
      </w:r>
      <w:proofErr w:type="spellStart"/>
      <w:r>
        <w:rPr>
          <w:sz w:val="24"/>
          <w:szCs w:val="24"/>
        </w:rPr>
        <w:t>Laberge</w:t>
      </w:r>
      <w:proofErr w:type="spellEnd"/>
      <w:r>
        <w:rPr>
          <w:sz w:val="24"/>
          <w:szCs w:val="24"/>
        </w:rPr>
        <w:t xml:space="preserve"> map.</w:t>
      </w:r>
    </w:p>
    <w:p w:rsidR="00287C9A" w:rsidRDefault="00287C9A" w:rsidP="0014147A">
      <w:pPr>
        <w:jc w:val="both"/>
        <w:rPr>
          <w:sz w:val="24"/>
          <w:szCs w:val="24"/>
        </w:rPr>
      </w:pPr>
    </w:p>
    <w:p w:rsidR="00287C9A" w:rsidRDefault="00287C9A" w:rsidP="0014147A">
      <w:pPr>
        <w:jc w:val="both"/>
        <w:rPr>
          <w:sz w:val="24"/>
          <w:szCs w:val="24"/>
        </w:rPr>
      </w:pPr>
      <w:r>
        <w:rPr>
          <w:sz w:val="24"/>
          <w:szCs w:val="24"/>
        </w:rPr>
        <w:lastRenderedPageBreak/>
        <w:t>In 201</w:t>
      </w:r>
      <w:r w:rsidR="00CE0ED1">
        <w:rPr>
          <w:sz w:val="24"/>
          <w:szCs w:val="24"/>
        </w:rPr>
        <w:t>4</w:t>
      </w:r>
      <w:r>
        <w:rPr>
          <w:sz w:val="24"/>
          <w:szCs w:val="24"/>
        </w:rPr>
        <w:t xml:space="preserve"> Carver asked for a re-zone of nine parcels; went to court and settled; nine lots were </w:t>
      </w:r>
      <w:r w:rsidR="00CE0ED1">
        <w:rPr>
          <w:sz w:val="24"/>
          <w:szCs w:val="24"/>
        </w:rPr>
        <w:t xml:space="preserve">zoned </w:t>
      </w:r>
      <w:r>
        <w:rPr>
          <w:sz w:val="24"/>
          <w:szCs w:val="24"/>
        </w:rPr>
        <w:t xml:space="preserve">industrial in 2017.  Judge ruled that </w:t>
      </w:r>
      <w:r w:rsidR="00537FDE">
        <w:rPr>
          <w:sz w:val="24"/>
          <w:szCs w:val="24"/>
        </w:rPr>
        <w:t xml:space="preserve">there was </w:t>
      </w:r>
      <w:r>
        <w:rPr>
          <w:sz w:val="24"/>
          <w:szCs w:val="24"/>
        </w:rPr>
        <w:t>not enough SEQRA – wasn’t analyzed enough</w:t>
      </w:r>
      <w:r w:rsidR="00CE0ED1">
        <w:rPr>
          <w:sz w:val="24"/>
          <w:szCs w:val="24"/>
        </w:rPr>
        <w:t>.</w:t>
      </w:r>
    </w:p>
    <w:p w:rsidR="00CE0ED1" w:rsidRDefault="00CE0ED1" w:rsidP="0014147A">
      <w:pPr>
        <w:jc w:val="both"/>
        <w:rPr>
          <w:sz w:val="24"/>
          <w:szCs w:val="24"/>
        </w:rPr>
      </w:pPr>
    </w:p>
    <w:p w:rsidR="00CE0ED1" w:rsidRDefault="00CE0ED1" w:rsidP="0014147A">
      <w:pPr>
        <w:jc w:val="both"/>
        <w:rPr>
          <w:sz w:val="24"/>
          <w:szCs w:val="24"/>
        </w:rPr>
      </w:pPr>
      <w:r>
        <w:rPr>
          <w:sz w:val="24"/>
          <w:szCs w:val="24"/>
        </w:rPr>
        <w:t xml:space="preserve">In 2017 CT </w:t>
      </w:r>
      <w:proofErr w:type="spellStart"/>
      <w:r>
        <w:rPr>
          <w:sz w:val="24"/>
          <w:szCs w:val="24"/>
        </w:rPr>
        <w:t>Maile</w:t>
      </w:r>
      <w:proofErr w:type="spellEnd"/>
      <w:r>
        <w:rPr>
          <w:sz w:val="24"/>
          <w:szCs w:val="24"/>
        </w:rPr>
        <w:t xml:space="preserve"> was asked to re-do the zoning map. Mr. Brick spoke to Town Supervisor McHugh today.  Mr. McHugh has asked staff to look at the records from 2017-2019; the 2017 map never got passed.  The Town wants MJ Engineering to do a new zoning map.</w:t>
      </w:r>
    </w:p>
    <w:p w:rsidR="00CE0ED1" w:rsidRDefault="00CE0ED1" w:rsidP="0014147A">
      <w:pPr>
        <w:jc w:val="both"/>
        <w:rPr>
          <w:sz w:val="24"/>
          <w:szCs w:val="24"/>
        </w:rPr>
      </w:pPr>
    </w:p>
    <w:p w:rsidR="00F711DD" w:rsidRPr="005F75A4" w:rsidRDefault="00CE0ED1" w:rsidP="00CE0ED1">
      <w:pPr>
        <w:jc w:val="both"/>
        <w:rPr>
          <w:sz w:val="24"/>
          <w:szCs w:val="24"/>
        </w:rPr>
      </w:pPr>
      <w:r>
        <w:rPr>
          <w:sz w:val="24"/>
          <w:szCs w:val="24"/>
        </w:rPr>
        <w:t>Lane Area Variance: Nothing has been heard from applicant regarding a survey.</w:t>
      </w:r>
    </w:p>
    <w:p w:rsidR="00E12F39" w:rsidRDefault="00E12F39" w:rsidP="0014147A">
      <w:pPr>
        <w:jc w:val="both"/>
        <w:rPr>
          <w:sz w:val="24"/>
          <w:szCs w:val="24"/>
        </w:rPr>
      </w:pPr>
    </w:p>
    <w:p w:rsidR="00950127" w:rsidRDefault="00950127" w:rsidP="0014147A">
      <w:pPr>
        <w:jc w:val="both"/>
        <w:rPr>
          <w:sz w:val="24"/>
          <w:szCs w:val="24"/>
        </w:rPr>
      </w:pPr>
      <w:r>
        <w:rPr>
          <w:sz w:val="24"/>
          <w:szCs w:val="24"/>
          <w:u w:val="single"/>
        </w:rPr>
        <w:t>Adjournment</w:t>
      </w:r>
    </w:p>
    <w:p w:rsidR="00950127" w:rsidRDefault="00950127" w:rsidP="0014147A">
      <w:pPr>
        <w:jc w:val="both"/>
        <w:rPr>
          <w:sz w:val="24"/>
          <w:szCs w:val="24"/>
        </w:rPr>
      </w:pPr>
    </w:p>
    <w:p w:rsidR="00C73EF1" w:rsidRPr="00FC0534" w:rsidRDefault="005C4AA4" w:rsidP="0014147A">
      <w:pPr>
        <w:jc w:val="both"/>
        <w:rPr>
          <w:sz w:val="24"/>
          <w:szCs w:val="24"/>
        </w:rPr>
      </w:pPr>
      <w:r>
        <w:rPr>
          <w:sz w:val="24"/>
          <w:szCs w:val="24"/>
        </w:rPr>
        <w:t>M</w:t>
      </w:r>
      <w:r w:rsidR="005A16D8">
        <w:rPr>
          <w:sz w:val="24"/>
          <w:szCs w:val="24"/>
        </w:rPr>
        <w:t>r</w:t>
      </w:r>
      <w:r w:rsidR="0038752A">
        <w:rPr>
          <w:sz w:val="24"/>
          <w:szCs w:val="24"/>
        </w:rPr>
        <w:t xml:space="preserve">. </w:t>
      </w:r>
      <w:r w:rsidR="000474DD">
        <w:rPr>
          <w:sz w:val="24"/>
          <w:szCs w:val="24"/>
        </w:rPr>
        <w:t>Collins</w:t>
      </w:r>
      <w:r w:rsidR="0038752A">
        <w:rPr>
          <w:sz w:val="24"/>
          <w:szCs w:val="24"/>
        </w:rPr>
        <w:t xml:space="preserve"> </w:t>
      </w:r>
      <w:r>
        <w:rPr>
          <w:sz w:val="24"/>
          <w:szCs w:val="24"/>
        </w:rPr>
        <w:t xml:space="preserve">made motion to adjourn; seconded by </w:t>
      </w:r>
      <w:r w:rsidR="00EC314B">
        <w:rPr>
          <w:sz w:val="24"/>
          <w:szCs w:val="24"/>
        </w:rPr>
        <w:t>M</w:t>
      </w:r>
      <w:r w:rsidR="004E7897">
        <w:rPr>
          <w:sz w:val="24"/>
          <w:szCs w:val="24"/>
        </w:rPr>
        <w:t xml:space="preserve">r. </w:t>
      </w:r>
      <w:r w:rsidR="00CE0ED1">
        <w:rPr>
          <w:sz w:val="24"/>
          <w:szCs w:val="24"/>
        </w:rPr>
        <w:t>Boomer</w:t>
      </w:r>
      <w:r>
        <w:rPr>
          <w:sz w:val="24"/>
          <w:szCs w:val="24"/>
        </w:rPr>
        <w:t>; all in favor.</w:t>
      </w:r>
    </w:p>
    <w:sectPr w:rsidR="00C73EF1" w:rsidRPr="00FC0534" w:rsidSect="006D42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0D2" w:rsidRDefault="000C70D2" w:rsidP="006501BE">
      <w:r>
        <w:separator/>
      </w:r>
    </w:p>
  </w:endnote>
  <w:endnote w:type="continuationSeparator" w:id="0">
    <w:p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91087"/>
      <w:docPartObj>
        <w:docPartGallery w:val="Page Numbers (Bottom of Page)"/>
        <w:docPartUnique/>
      </w:docPartObj>
    </w:sdtPr>
    <w:sdtEndPr>
      <w:rPr>
        <w:noProof/>
      </w:rPr>
    </w:sdtEndPr>
    <w:sdtContent>
      <w:p w:rsidR="000C70D2" w:rsidRDefault="000C70D2">
        <w:pPr>
          <w:pStyle w:val="Footer"/>
          <w:jc w:val="center"/>
        </w:pPr>
        <w:r>
          <w:fldChar w:fldCharType="begin"/>
        </w:r>
        <w:r>
          <w:instrText xml:space="preserve"> PAGE   \* MERGEFORMAT </w:instrText>
        </w:r>
        <w:r>
          <w:fldChar w:fldCharType="separate"/>
        </w:r>
        <w:r w:rsidR="001A698A">
          <w:rPr>
            <w:noProof/>
          </w:rPr>
          <w:t>1</w:t>
        </w:r>
        <w:r>
          <w:rPr>
            <w:noProof/>
          </w:rPr>
          <w:fldChar w:fldCharType="end"/>
        </w:r>
      </w:p>
    </w:sdtContent>
  </w:sdt>
  <w:p w:rsidR="000C70D2" w:rsidRDefault="000C70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0D2" w:rsidRDefault="000C70D2" w:rsidP="006501BE">
      <w:r>
        <w:separator/>
      </w:r>
    </w:p>
  </w:footnote>
  <w:footnote w:type="continuationSeparator" w:id="0">
    <w:p w:rsidR="000C70D2" w:rsidRDefault="000C70D2" w:rsidP="00650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C12"/>
    <w:multiLevelType w:val="hybridMultilevel"/>
    <w:tmpl w:val="1B10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5496B"/>
    <w:multiLevelType w:val="hybridMultilevel"/>
    <w:tmpl w:val="8B98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B20AD"/>
    <w:multiLevelType w:val="hybridMultilevel"/>
    <w:tmpl w:val="6CF0B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2F7AA1"/>
    <w:multiLevelType w:val="hybridMultilevel"/>
    <w:tmpl w:val="98F2E38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0C36316D"/>
    <w:multiLevelType w:val="hybridMultilevel"/>
    <w:tmpl w:val="D630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040E4F"/>
    <w:multiLevelType w:val="hybridMultilevel"/>
    <w:tmpl w:val="646C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E39EC"/>
    <w:multiLevelType w:val="hybridMultilevel"/>
    <w:tmpl w:val="9E2A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26DA7"/>
    <w:multiLevelType w:val="hybridMultilevel"/>
    <w:tmpl w:val="BC1287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20D71DCE"/>
    <w:multiLevelType w:val="hybridMultilevel"/>
    <w:tmpl w:val="2392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666EA9"/>
    <w:multiLevelType w:val="hybridMultilevel"/>
    <w:tmpl w:val="12A6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8E387D"/>
    <w:multiLevelType w:val="hybridMultilevel"/>
    <w:tmpl w:val="A65E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CC18B6"/>
    <w:multiLevelType w:val="hybridMultilevel"/>
    <w:tmpl w:val="6602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181A33"/>
    <w:multiLevelType w:val="hybridMultilevel"/>
    <w:tmpl w:val="9C1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92021A"/>
    <w:multiLevelType w:val="hybridMultilevel"/>
    <w:tmpl w:val="AA2A82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DB63C83"/>
    <w:multiLevelType w:val="hybridMultilevel"/>
    <w:tmpl w:val="3CB8B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C67978"/>
    <w:multiLevelType w:val="hybridMultilevel"/>
    <w:tmpl w:val="ABA201A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6D03DD"/>
    <w:multiLevelType w:val="hybridMultilevel"/>
    <w:tmpl w:val="A6B6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180791"/>
    <w:multiLevelType w:val="hybridMultilevel"/>
    <w:tmpl w:val="CC44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CB1ECB"/>
    <w:multiLevelType w:val="hybridMultilevel"/>
    <w:tmpl w:val="F4BE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A12A2A"/>
    <w:multiLevelType w:val="hybridMultilevel"/>
    <w:tmpl w:val="A4AE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6753F9"/>
    <w:multiLevelType w:val="hybridMultilevel"/>
    <w:tmpl w:val="668C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64393F"/>
    <w:multiLevelType w:val="hybridMultilevel"/>
    <w:tmpl w:val="DDEA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01777C"/>
    <w:multiLevelType w:val="hybridMultilevel"/>
    <w:tmpl w:val="1C22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2270D1"/>
    <w:multiLevelType w:val="hybridMultilevel"/>
    <w:tmpl w:val="8650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16F64"/>
    <w:multiLevelType w:val="hybridMultilevel"/>
    <w:tmpl w:val="9B62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4532F1"/>
    <w:multiLevelType w:val="hybridMultilevel"/>
    <w:tmpl w:val="29A04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2A94602"/>
    <w:multiLevelType w:val="hybridMultilevel"/>
    <w:tmpl w:val="3B72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4E4705"/>
    <w:multiLevelType w:val="hybridMultilevel"/>
    <w:tmpl w:val="82C6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3869AD"/>
    <w:multiLevelType w:val="hybridMultilevel"/>
    <w:tmpl w:val="BE94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E00B60"/>
    <w:multiLevelType w:val="hybridMultilevel"/>
    <w:tmpl w:val="0464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1"/>
  </w:num>
  <w:num w:numId="4">
    <w:abstractNumId w:val="12"/>
  </w:num>
  <w:num w:numId="5">
    <w:abstractNumId w:val="7"/>
  </w:num>
  <w:num w:numId="6">
    <w:abstractNumId w:val="1"/>
  </w:num>
  <w:num w:numId="7">
    <w:abstractNumId w:val="13"/>
  </w:num>
  <w:num w:numId="8">
    <w:abstractNumId w:val="20"/>
  </w:num>
  <w:num w:numId="9">
    <w:abstractNumId w:val="5"/>
  </w:num>
  <w:num w:numId="10">
    <w:abstractNumId w:val="28"/>
  </w:num>
  <w:num w:numId="11">
    <w:abstractNumId w:val="25"/>
  </w:num>
  <w:num w:numId="12">
    <w:abstractNumId w:val="2"/>
  </w:num>
  <w:num w:numId="13">
    <w:abstractNumId w:val="4"/>
  </w:num>
  <w:num w:numId="14">
    <w:abstractNumId w:val="26"/>
  </w:num>
  <w:num w:numId="15">
    <w:abstractNumId w:val="19"/>
  </w:num>
  <w:num w:numId="16">
    <w:abstractNumId w:val="23"/>
  </w:num>
  <w:num w:numId="17">
    <w:abstractNumId w:val="27"/>
  </w:num>
  <w:num w:numId="18">
    <w:abstractNumId w:val="3"/>
  </w:num>
  <w:num w:numId="19">
    <w:abstractNumId w:val="22"/>
  </w:num>
  <w:num w:numId="20">
    <w:abstractNumId w:val="17"/>
  </w:num>
  <w:num w:numId="21">
    <w:abstractNumId w:val="9"/>
  </w:num>
  <w:num w:numId="22">
    <w:abstractNumId w:val="29"/>
  </w:num>
  <w:num w:numId="23">
    <w:abstractNumId w:val="16"/>
  </w:num>
  <w:num w:numId="24">
    <w:abstractNumId w:val="21"/>
  </w:num>
  <w:num w:numId="25">
    <w:abstractNumId w:val="10"/>
  </w:num>
  <w:num w:numId="26">
    <w:abstractNumId w:val="8"/>
  </w:num>
  <w:num w:numId="27">
    <w:abstractNumId w:val="15"/>
  </w:num>
  <w:num w:numId="28">
    <w:abstractNumId w:val="0"/>
  </w:num>
  <w:num w:numId="29">
    <w:abstractNumId w:val="14"/>
  </w:num>
  <w:num w:numId="3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768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32"/>
    <w:rsid w:val="00001D73"/>
    <w:rsid w:val="00004326"/>
    <w:rsid w:val="000062A6"/>
    <w:rsid w:val="0000658D"/>
    <w:rsid w:val="00012B2B"/>
    <w:rsid w:val="00014455"/>
    <w:rsid w:val="00014C2A"/>
    <w:rsid w:val="000161D4"/>
    <w:rsid w:val="000166C5"/>
    <w:rsid w:val="000207F8"/>
    <w:rsid w:val="00022760"/>
    <w:rsid w:val="000304B3"/>
    <w:rsid w:val="00031192"/>
    <w:rsid w:val="000320CA"/>
    <w:rsid w:val="0003358F"/>
    <w:rsid w:val="00040538"/>
    <w:rsid w:val="00044E3A"/>
    <w:rsid w:val="000474DD"/>
    <w:rsid w:val="00047E2E"/>
    <w:rsid w:val="0005033B"/>
    <w:rsid w:val="00052312"/>
    <w:rsid w:val="000632C6"/>
    <w:rsid w:val="000640CE"/>
    <w:rsid w:val="00067B8A"/>
    <w:rsid w:val="00067FF5"/>
    <w:rsid w:val="000728D0"/>
    <w:rsid w:val="000766F6"/>
    <w:rsid w:val="00077EDD"/>
    <w:rsid w:val="00081BAD"/>
    <w:rsid w:val="000843E9"/>
    <w:rsid w:val="00086730"/>
    <w:rsid w:val="00093360"/>
    <w:rsid w:val="000936BF"/>
    <w:rsid w:val="00095A38"/>
    <w:rsid w:val="00096288"/>
    <w:rsid w:val="000A061A"/>
    <w:rsid w:val="000A3EB9"/>
    <w:rsid w:val="000B0A6C"/>
    <w:rsid w:val="000B2BCA"/>
    <w:rsid w:val="000B4E64"/>
    <w:rsid w:val="000B587D"/>
    <w:rsid w:val="000C0F0D"/>
    <w:rsid w:val="000C2D98"/>
    <w:rsid w:val="000C4F7D"/>
    <w:rsid w:val="000C70D2"/>
    <w:rsid w:val="000D14AA"/>
    <w:rsid w:val="000D54D0"/>
    <w:rsid w:val="000E023A"/>
    <w:rsid w:val="000F313B"/>
    <w:rsid w:val="000F4ACB"/>
    <w:rsid w:val="00102743"/>
    <w:rsid w:val="00104701"/>
    <w:rsid w:val="001135F0"/>
    <w:rsid w:val="00113F74"/>
    <w:rsid w:val="001151BE"/>
    <w:rsid w:val="001166C6"/>
    <w:rsid w:val="001173C2"/>
    <w:rsid w:val="00121F4E"/>
    <w:rsid w:val="00124FD3"/>
    <w:rsid w:val="00126379"/>
    <w:rsid w:val="001328C9"/>
    <w:rsid w:val="001334E9"/>
    <w:rsid w:val="00134C6A"/>
    <w:rsid w:val="00136FB7"/>
    <w:rsid w:val="00137A41"/>
    <w:rsid w:val="0014147A"/>
    <w:rsid w:val="00145B8B"/>
    <w:rsid w:val="00151285"/>
    <w:rsid w:val="00151A6D"/>
    <w:rsid w:val="001541C7"/>
    <w:rsid w:val="0015488A"/>
    <w:rsid w:val="0015680B"/>
    <w:rsid w:val="001707E2"/>
    <w:rsid w:val="00171B07"/>
    <w:rsid w:val="00175B51"/>
    <w:rsid w:val="00177961"/>
    <w:rsid w:val="00181AE4"/>
    <w:rsid w:val="00182B5A"/>
    <w:rsid w:val="001864FF"/>
    <w:rsid w:val="0018684A"/>
    <w:rsid w:val="001868F8"/>
    <w:rsid w:val="0019284B"/>
    <w:rsid w:val="00194BD7"/>
    <w:rsid w:val="0019564B"/>
    <w:rsid w:val="001962B2"/>
    <w:rsid w:val="00196A86"/>
    <w:rsid w:val="001A0074"/>
    <w:rsid w:val="001A3ACD"/>
    <w:rsid w:val="001A521B"/>
    <w:rsid w:val="001A612C"/>
    <w:rsid w:val="001A698A"/>
    <w:rsid w:val="001B2DA0"/>
    <w:rsid w:val="001B337C"/>
    <w:rsid w:val="001B35A9"/>
    <w:rsid w:val="001B48B3"/>
    <w:rsid w:val="001B58BE"/>
    <w:rsid w:val="001B5967"/>
    <w:rsid w:val="001B7A35"/>
    <w:rsid w:val="001C30D4"/>
    <w:rsid w:val="001C6BA3"/>
    <w:rsid w:val="001C6E40"/>
    <w:rsid w:val="001D0687"/>
    <w:rsid w:val="001D2668"/>
    <w:rsid w:val="001D32F9"/>
    <w:rsid w:val="001D3E33"/>
    <w:rsid w:val="001E267D"/>
    <w:rsid w:val="001E5F8E"/>
    <w:rsid w:val="001E79EA"/>
    <w:rsid w:val="00200AC6"/>
    <w:rsid w:val="0020145B"/>
    <w:rsid w:val="00204305"/>
    <w:rsid w:val="00207873"/>
    <w:rsid w:val="0021217D"/>
    <w:rsid w:val="002141CA"/>
    <w:rsid w:val="00214F6D"/>
    <w:rsid w:val="00222E5F"/>
    <w:rsid w:val="00224D4D"/>
    <w:rsid w:val="00224ED3"/>
    <w:rsid w:val="00224FDB"/>
    <w:rsid w:val="0022611A"/>
    <w:rsid w:val="0022674B"/>
    <w:rsid w:val="00227F3F"/>
    <w:rsid w:val="00230EDA"/>
    <w:rsid w:val="00234EAF"/>
    <w:rsid w:val="00235D4D"/>
    <w:rsid w:val="00235E12"/>
    <w:rsid w:val="002363CC"/>
    <w:rsid w:val="002363F2"/>
    <w:rsid w:val="00237BE9"/>
    <w:rsid w:val="00240749"/>
    <w:rsid w:val="00251353"/>
    <w:rsid w:val="00254A08"/>
    <w:rsid w:val="0026132A"/>
    <w:rsid w:val="00262A88"/>
    <w:rsid w:val="002645DC"/>
    <w:rsid w:val="00265D93"/>
    <w:rsid w:val="00271E0D"/>
    <w:rsid w:val="00272ADD"/>
    <w:rsid w:val="0027575E"/>
    <w:rsid w:val="00287C9A"/>
    <w:rsid w:val="00295A06"/>
    <w:rsid w:val="002974C6"/>
    <w:rsid w:val="002A03C2"/>
    <w:rsid w:val="002A3B79"/>
    <w:rsid w:val="002A3F88"/>
    <w:rsid w:val="002A4DF9"/>
    <w:rsid w:val="002A712E"/>
    <w:rsid w:val="002B08BE"/>
    <w:rsid w:val="002B1FBE"/>
    <w:rsid w:val="002B57DD"/>
    <w:rsid w:val="002C212F"/>
    <w:rsid w:val="002C34AF"/>
    <w:rsid w:val="002C4CE1"/>
    <w:rsid w:val="002C5D57"/>
    <w:rsid w:val="002D5AE3"/>
    <w:rsid w:val="002E1561"/>
    <w:rsid w:val="002E3685"/>
    <w:rsid w:val="002E5123"/>
    <w:rsid w:val="002F09BC"/>
    <w:rsid w:val="002F4C8E"/>
    <w:rsid w:val="002F7F81"/>
    <w:rsid w:val="0030198E"/>
    <w:rsid w:val="003033B9"/>
    <w:rsid w:val="003035CE"/>
    <w:rsid w:val="00305C42"/>
    <w:rsid w:val="00307310"/>
    <w:rsid w:val="003113CC"/>
    <w:rsid w:val="00316147"/>
    <w:rsid w:val="00320E1D"/>
    <w:rsid w:val="003260AE"/>
    <w:rsid w:val="003303E7"/>
    <w:rsid w:val="00332FA9"/>
    <w:rsid w:val="00336A79"/>
    <w:rsid w:val="00340F54"/>
    <w:rsid w:val="00342E02"/>
    <w:rsid w:val="00347292"/>
    <w:rsid w:val="00353B57"/>
    <w:rsid w:val="00355A3A"/>
    <w:rsid w:val="00356133"/>
    <w:rsid w:val="00356788"/>
    <w:rsid w:val="003569D9"/>
    <w:rsid w:val="00356E3F"/>
    <w:rsid w:val="0036139D"/>
    <w:rsid w:val="003614D9"/>
    <w:rsid w:val="0036175A"/>
    <w:rsid w:val="00363153"/>
    <w:rsid w:val="00364526"/>
    <w:rsid w:val="003705E2"/>
    <w:rsid w:val="00370DBE"/>
    <w:rsid w:val="00380537"/>
    <w:rsid w:val="0038178C"/>
    <w:rsid w:val="003834CE"/>
    <w:rsid w:val="0038752A"/>
    <w:rsid w:val="00391B1A"/>
    <w:rsid w:val="003953E6"/>
    <w:rsid w:val="003A13D8"/>
    <w:rsid w:val="003A2B35"/>
    <w:rsid w:val="003A460C"/>
    <w:rsid w:val="003A46FF"/>
    <w:rsid w:val="003A6C9A"/>
    <w:rsid w:val="003A7134"/>
    <w:rsid w:val="003A7438"/>
    <w:rsid w:val="003B1933"/>
    <w:rsid w:val="003B7992"/>
    <w:rsid w:val="003C1343"/>
    <w:rsid w:val="003C259C"/>
    <w:rsid w:val="003E29A8"/>
    <w:rsid w:val="003E480C"/>
    <w:rsid w:val="003E6E61"/>
    <w:rsid w:val="003F1100"/>
    <w:rsid w:val="003F1994"/>
    <w:rsid w:val="003F2725"/>
    <w:rsid w:val="003F4375"/>
    <w:rsid w:val="003F4631"/>
    <w:rsid w:val="00401C6E"/>
    <w:rsid w:val="00403395"/>
    <w:rsid w:val="00403793"/>
    <w:rsid w:val="004056F5"/>
    <w:rsid w:val="00407E9E"/>
    <w:rsid w:val="00411119"/>
    <w:rsid w:val="00414C77"/>
    <w:rsid w:val="0041535A"/>
    <w:rsid w:val="00420EF6"/>
    <w:rsid w:val="00423F41"/>
    <w:rsid w:val="00426BCB"/>
    <w:rsid w:val="00431F7D"/>
    <w:rsid w:val="004331D6"/>
    <w:rsid w:val="004344C3"/>
    <w:rsid w:val="00435851"/>
    <w:rsid w:val="0044301D"/>
    <w:rsid w:val="00454682"/>
    <w:rsid w:val="00460E05"/>
    <w:rsid w:val="00462A83"/>
    <w:rsid w:val="004640B7"/>
    <w:rsid w:val="00465505"/>
    <w:rsid w:val="00465683"/>
    <w:rsid w:val="00465F4A"/>
    <w:rsid w:val="004668A1"/>
    <w:rsid w:val="00466D94"/>
    <w:rsid w:val="00470CB2"/>
    <w:rsid w:val="00471839"/>
    <w:rsid w:val="00475478"/>
    <w:rsid w:val="00477B0E"/>
    <w:rsid w:val="00477B13"/>
    <w:rsid w:val="004900EC"/>
    <w:rsid w:val="00492369"/>
    <w:rsid w:val="004A0A0A"/>
    <w:rsid w:val="004A754B"/>
    <w:rsid w:val="004B03CF"/>
    <w:rsid w:val="004B30B0"/>
    <w:rsid w:val="004C0F5F"/>
    <w:rsid w:val="004C1E78"/>
    <w:rsid w:val="004C24E1"/>
    <w:rsid w:val="004C4F81"/>
    <w:rsid w:val="004C57A5"/>
    <w:rsid w:val="004C5882"/>
    <w:rsid w:val="004C5DE4"/>
    <w:rsid w:val="004C65C7"/>
    <w:rsid w:val="004D01DB"/>
    <w:rsid w:val="004D16B7"/>
    <w:rsid w:val="004D299C"/>
    <w:rsid w:val="004D4F2B"/>
    <w:rsid w:val="004D511C"/>
    <w:rsid w:val="004E125D"/>
    <w:rsid w:val="004E1AD8"/>
    <w:rsid w:val="004E4085"/>
    <w:rsid w:val="004E45F8"/>
    <w:rsid w:val="004E6BA4"/>
    <w:rsid w:val="004E7897"/>
    <w:rsid w:val="004F156B"/>
    <w:rsid w:val="004F325E"/>
    <w:rsid w:val="004F4B97"/>
    <w:rsid w:val="004F580A"/>
    <w:rsid w:val="004F66C9"/>
    <w:rsid w:val="00500F5B"/>
    <w:rsid w:val="005013D5"/>
    <w:rsid w:val="005016D0"/>
    <w:rsid w:val="005024C2"/>
    <w:rsid w:val="00503424"/>
    <w:rsid w:val="0050731C"/>
    <w:rsid w:val="00511425"/>
    <w:rsid w:val="00511F76"/>
    <w:rsid w:val="00512DB4"/>
    <w:rsid w:val="00513D28"/>
    <w:rsid w:val="00514025"/>
    <w:rsid w:val="005140AD"/>
    <w:rsid w:val="00516BFE"/>
    <w:rsid w:val="005208C4"/>
    <w:rsid w:val="0052148F"/>
    <w:rsid w:val="00522427"/>
    <w:rsid w:val="00522EC9"/>
    <w:rsid w:val="005253E1"/>
    <w:rsid w:val="0053055D"/>
    <w:rsid w:val="00531C3C"/>
    <w:rsid w:val="00536226"/>
    <w:rsid w:val="00537FDE"/>
    <w:rsid w:val="00540E31"/>
    <w:rsid w:val="00541E5F"/>
    <w:rsid w:val="0054519D"/>
    <w:rsid w:val="00545C96"/>
    <w:rsid w:val="005464FE"/>
    <w:rsid w:val="00547F3A"/>
    <w:rsid w:val="00551B12"/>
    <w:rsid w:val="00556804"/>
    <w:rsid w:val="005569A0"/>
    <w:rsid w:val="005571C7"/>
    <w:rsid w:val="00565EDF"/>
    <w:rsid w:val="005663E1"/>
    <w:rsid w:val="00572369"/>
    <w:rsid w:val="00573E5D"/>
    <w:rsid w:val="0058205C"/>
    <w:rsid w:val="00583D46"/>
    <w:rsid w:val="00584B17"/>
    <w:rsid w:val="00584CE2"/>
    <w:rsid w:val="00585D21"/>
    <w:rsid w:val="00587862"/>
    <w:rsid w:val="00590BCA"/>
    <w:rsid w:val="005A0762"/>
    <w:rsid w:val="005A16D8"/>
    <w:rsid w:val="005A4730"/>
    <w:rsid w:val="005A49F7"/>
    <w:rsid w:val="005A5655"/>
    <w:rsid w:val="005A62A4"/>
    <w:rsid w:val="005B0717"/>
    <w:rsid w:val="005B22C5"/>
    <w:rsid w:val="005B390B"/>
    <w:rsid w:val="005B5E84"/>
    <w:rsid w:val="005B61DA"/>
    <w:rsid w:val="005C286D"/>
    <w:rsid w:val="005C4AA4"/>
    <w:rsid w:val="005C78CB"/>
    <w:rsid w:val="005D19C7"/>
    <w:rsid w:val="005D20F9"/>
    <w:rsid w:val="005D4348"/>
    <w:rsid w:val="005D44B3"/>
    <w:rsid w:val="005D7E1F"/>
    <w:rsid w:val="005E1122"/>
    <w:rsid w:val="005E11B5"/>
    <w:rsid w:val="005E2E5C"/>
    <w:rsid w:val="005E386B"/>
    <w:rsid w:val="005F58CD"/>
    <w:rsid w:val="005F6C5F"/>
    <w:rsid w:val="005F75A4"/>
    <w:rsid w:val="005F79C6"/>
    <w:rsid w:val="005F7ECA"/>
    <w:rsid w:val="0060093A"/>
    <w:rsid w:val="0060285E"/>
    <w:rsid w:val="006028D5"/>
    <w:rsid w:val="00612653"/>
    <w:rsid w:val="00622025"/>
    <w:rsid w:val="00625B88"/>
    <w:rsid w:val="00626037"/>
    <w:rsid w:val="00635B55"/>
    <w:rsid w:val="00635F90"/>
    <w:rsid w:val="00643310"/>
    <w:rsid w:val="00647993"/>
    <w:rsid w:val="006501BE"/>
    <w:rsid w:val="006510FF"/>
    <w:rsid w:val="00651C6A"/>
    <w:rsid w:val="0066517C"/>
    <w:rsid w:val="0066634E"/>
    <w:rsid w:val="00671A8F"/>
    <w:rsid w:val="00672533"/>
    <w:rsid w:val="00675E34"/>
    <w:rsid w:val="00680B64"/>
    <w:rsid w:val="00685D54"/>
    <w:rsid w:val="00685FF3"/>
    <w:rsid w:val="00686EE0"/>
    <w:rsid w:val="006873B6"/>
    <w:rsid w:val="006937F2"/>
    <w:rsid w:val="0069581D"/>
    <w:rsid w:val="006A12D0"/>
    <w:rsid w:val="006A6ED0"/>
    <w:rsid w:val="006A6F43"/>
    <w:rsid w:val="006B063A"/>
    <w:rsid w:val="006B138D"/>
    <w:rsid w:val="006B3001"/>
    <w:rsid w:val="006B3EDC"/>
    <w:rsid w:val="006C7037"/>
    <w:rsid w:val="006D42F5"/>
    <w:rsid w:val="006D4FF7"/>
    <w:rsid w:val="006D50E8"/>
    <w:rsid w:val="006E31E7"/>
    <w:rsid w:val="006E4C70"/>
    <w:rsid w:val="006E535D"/>
    <w:rsid w:val="006E7776"/>
    <w:rsid w:val="006E7A34"/>
    <w:rsid w:val="006E7AA4"/>
    <w:rsid w:val="006F11D0"/>
    <w:rsid w:val="006F7CB8"/>
    <w:rsid w:val="00703694"/>
    <w:rsid w:val="00703DC4"/>
    <w:rsid w:val="007064CC"/>
    <w:rsid w:val="00714C0B"/>
    <w:rsid w:val="00716131"/>
    <w:rsid w:val="007161A5"/>
    <w:rsid w:val="0072498E"/>
    <w:rsid w:val="007304C9"/>
    <w:rsid w:val="007310FB"/>
    <w:rsid w:val="007358A0"/>
    <w:rsid w:val="007360CA"/>
    <w:rsid w:val="00742957"/>
    <w:rsid w:val="0074505C"/>
    <w:rsid w:val="00745C40"/>
    <w:rsid w:val="0074607E"/>
    <w:rsid w:val="0075034C"/>
    <w:rsid w:val="00752E4B"/>
    <w:rsid w:val="00764767"/>
    <w:rsid w:val="007700C3"/>
    <w:rsid w:val="00772B10"/>
    <w:rsid w:val="00772D5F"/>
    <w:rsid w:val="00774519"/>
    <w:rsid w:val="0078096A"/>
    <w:rsid w:val="00781366"/>
    <w:rsid w:val="0078335B"/>
    <w:rsid w:val="00784E58"/>
    <w:rsid w:val="007900AD"/>
    <w:rsid w:val="00790AC7"/>
    <w:rsid w:val="0079236D"/>
    <w:rsid w:val="007940BE"/>
    <w:rsid w:val="00796E77"/>
    <w:rsid w:val="007A2029"/>
    <w:rsid w:val="007A2532"/>
    <w:rsid w:val="007A3189"/>
    <w:rsid w:val="007A5947"/>
    <w:rsid w:val="007A6065"/>
    <w:rsid w:val="007B0AA3"/>
    <w:rsid w:val="007B15BC"/>
    <w:rsid w:val="007B3DFA"/>
    <w:rsid w:val="007B4357"/>
    <w:rsid w:val="007C1BA5"/>
    <w:rsid w:val="007C28F6"/>
    <w:rsid w:val="007C5882"/>
    <w:rsid w:val="007D1EFA"/>
    <w:rsid w:val="007D2978"/>
    <w:rsid w:val="007D6534"/>
    <w:rsid w:val="007D6F75"/>
    <w:rsid w:val="007E46A1"/>
    <w:rsid w:val="007E593A"/>
    <w:rsid w:val="007F0627"/>
    <w:rsid w:val="007F0A48"/>
    <w:rsid w:val="007F544F"/>
    <w:rsid w:val="00804753"/>
    <w:rsid w:val="008048BE"/>
    <w:rsid w:val="00804B6B"/>
    <w:rsid w:val="008056ED"/>
    <w:rsid w:val="00806D94"/>
    <w:rsid w:val="00810252"/>
    <w:rsid w:val="0081771A"/>
    <w:rsid w:val="00837BB8"/>
    <w:rsid w:val="00840CB4"/>
    <w:rsid w:val="00841F67"/>
    <w:rsid w:val="008430A5"/>
    <w:rsid w:val="008466ED"/>
    <w:rsid w:val="00847827"/>
    <w:rsid w:val="0084783C"/>
    <w:rsid w:val="008516E8"/>
    <w:rsid w:val="00855239"/>
    <w:rsid w:val="0085598A"/>
    <w:rsid w:val="00860D30"/>
    <w:rsid w:val="00862D9A"/>
    <w:rsid w:val="00863580"/>
    <w:rsid w:val="00864B9F"/>
    <w:rsid w:val="008669AA"/>
    <w:rsid w:val="00867B1D"/>
    <w:rsid w:val="00870D8E"/>
    <w:rsid w:val="0087268F"/>
    <w:rsid w:val="00877665"/>
    <w:rsid w:val="00880745"/>
    <w:rsid w:val="008861DB"/>
    <w:rsid w:val="00886729"/>
    <w:rsid w:val="00886C13"/>
    <w:rsid w:val="008915EA"/>
    <w:rsid w:val="008A1568"/>
    <w:rsid w:val="008A7FA7"/>
    <w:rsid w:val="008B434E"/>
    <w:rsid w:val="008B5689"/>
    <w:rsid w:val="008B7157"/>
    <w:rsid w:val="008C47EF"/>
    <w:rsid w:val="008C485E"/>
    <w:rsid w:val="008C75A1"/>
    <w:rsid w:val="008D1024"/>
    <w:rsid w:val="008D3C0D"/>
    <w:rsid w:val="008D5B4D"/>
    <w:rsid w:val="008E11EC"/>
    <w:rsid w:val="008E54E1"/>
    <w:rsid w:val="008F06A5"/>
    <w:rsid w:val="009072D5"/>
    <w:rsid w:val="00910289"/>
    <w:rsid w:val="009117B1"/>
    <w:rsid w:val="0091516B"/>
    <w:rsid w:val="00917D9C"/>
    <w:rsid w:val="00917E54"/>
    <w:rsid w:val="00924EB6"/>
    <w:rsid w:val="00927AAC"/>
    <w:rsid w:val="0093614E"/>
    <w:rsid w:val="0094027F"/>
    <w:rsid w:val="009411ED"/>
    <w:rsid w:val="00945737"/>
    <w:rsid w:val="00950127"/>
    <w:rsid w:val="0095631D"/>
    <w:rsid w:val="00957617"/>
    <w:rsid w:val="009619A8"/>
    <w:rsid w:val="00970F66"/>
    <w:rsid w:val="009728B9"/>
    <w:rsid w:val="009736C9"/>
    <w:rsid w:val="00976B34"/>
    <w:rsid w:val="0098271E"/>
    <w:rsid w:val="00982A86"/>
    <w:rsid w:val="0098661F"/>
    <w:rsid w:val="00992489"/>
    <w:rsid w:val="009949F2"/>
    <w:rsid w:val="009A1DF7"/>
    <w:rsid w:val="009A33B4"/>
    <w:rsid w:val="009A7AF3"/>
    <w:rsid w:val="009B23E8"/>
    <w:rsid w:val="009B4D59"/>
    <w:rsid w:val="009B5DC9"/>
    <w:rsid w:val="009B7313"/>
    <w:rsid w:val="009C0C06"/>
    <w:rsid w:val="009C3769"/>
    <w:rsid w:val="009D1828"/>
    <w:rsid w:val="009D3A76"/>
    <w:rsid w:val="009D591D"/>
    <w:rsid w:val="009D63E3"/>
    <w:rsid w:val="009E021C"/>
    <w:rsid w:val="009E0D9E"/>
    <w:rsid w:val="009E1283"/>
    <w:rsid w:val="009E1CF1"/>
    <w:rsid w:val="009E29F3"/>
    <w:rsid w:val="009E4CEB"/>
    <w:rsid w:val="009E62DA"/>
    <w:rsid w:val="009F0D09"/>
    <w:rsid w:val="009F2726"/>
    <w:rsid w:val="009F30AC"/>
    <w:rsid w:val="009F570D"/>
    <w:rsid w:val="00A00772"/>
    <w:rsid w:val="00A02DFE"/>
    <w:rsid w:val="00A04E5C"/>
    <w:rsid w:val="00A0692D"/>
    <w:rsid w:val="00A07E9F"/>
    <w:rsid w:val="00A10026"/>
    <w:rsid w:val="00A16716"/>
    <w:rsid w:val="00A20044"/>
    <w:rsid w:val="00A24342"/>
    <w:rsid w:val="00A30D74"/>
    <w:rsid w:val="00A32EC1"/>
    <w:rsid w:val="00A333E8"/>
    <w:rsid w:val="00A41449"/>
    <w:rsid w:val="00A41E8D"/>
    <w:rsid w:val="00A445BB"/>
    <w:rsid w:val="00A45EAF"/>
    <w:rsid w:val="00A47FE6"/>
    <w:rsid w:val="00A502BB"/>
    <w:rsid w:val="00A5038A"/>
    <w:rsid w:val="00A53350"/>
    <w:rsid w:val="00A5392E"/>
    <w:rsid w:val="00A549A7"/>
    <w:rsid w:val="00A5757D"/>
    <w:rsid w:val="00A61B48"/>
    <w:rsid w:val="00A65BCF"/>
    <w:rsid w:val="00A674CF"/>
    <w:rsid w:val="00A7024F"/>
    <w:rsid w:val="00A7158E"/>
    <w:rsid w:val="00A72099"/>
    <w:rsid w:val="00A724E8"/>
    <w:rsid w:val="00A741DE"/>
    <w:rsid w:val="00A74454"/>
    <w:rsid w:val="00A75AA6"/>
    <w:rsid w:val="00A773CE"/>
    <w:rsid w:val="00A83557"/>
    <w:rsid w:val="00A8668C"/>
    <w:rsid w:val="00A96C3B"/>
    <w:rsid w:val="00AA32D2"/>
    <w:rsid w:val="00AA3C4F"/>
    <w:rsid w:val="00AC139E"/>
    <w:rsid w:val="00AD17B4"/>
    <w:rsid w:val="00AD3605"/>
    <w:rsid w:val="00AD76F9"/>
    <w:rsid w:val="00AE0658"/>
    <w:rsid w:val="00AE0683"/>
    <w:rsid w:val="00AE0C28"/>
    <w:rsid w:val="00AE5355"/>
    <w:rsid w:val="00AE6516"/>
    <w:rsid w:val="00AF06B8"/>
    <w:rsid w:val="00AF0AEE"/>
    <w:rsid w:val="00AF1576"/>
    <w:rsid w:val="00AF3C3C"/>
    <w:rsid w:val="00B0205E"/>
    <w:rsid w:val="00B05349"/>
    <w:rsid w:val="00B05F83"/>
    <w:rsid w:val="00B075CE"/>
    <w:rsid w:val="00B1057E"/>
    <w:rsid w:val="00B31129"/>
    <w:rsid w:val="00B332D6"/>
    <w:rsid w:val="00B36F70"/>
    <w:rsid w:val="00B43005"/>
    <w:rsid w:val="00B43DBD"/>
    <w:rsid w:val="00B45DB4"/>
    <w:rsid w:val="00B5230D"/>
    <w:rsid w:val="00B540DC"/>
    <w:rsid w:val="00B54534"/>
    <w:rsid w:val="00B551D2"/>
    <w:rsid w:val="00B5648D"/>
    <w:rsid w:val="00B56979"/>
    <w:rsid w:val="00B572D7"/>
    <w:rsid w:val="00B601BD"/>
    <w:rsid w:val="00B639DC"/>
    <w:rsid w:val="00B6641B"/>
    <w:rsid w:val="00B722BA"/>
    <w:rsid w:val="00B72418"/>
    <w:rsid w:val="00B75E7D"/>
    <w:rsid w:val="00B83BAF"/>
    <w:rsid w:val="00B8571C"/>
    <w:rsid w:val="00B90795"/>
    <w:rsid w:val="00B913E0"/>
    <w:rsid w:val="00B914FB"/>
    <w:rsid w:val="00B92752"/>
    <w:rsid w:val="00B960A7"/>
    <w:rsid w:val="00B962B2"/>
    <w:rsid w:val="00BA0F6A"/>
    <w:rsid w:val="00BA505F"/>
    <w:rsid w:val="00BB0024"/>
    <w:rsid w:val="00BB0BC0"/>
    <w:rsid w:val="00BB1B4D"/>
    <w:rsid w:val="00BB30AE"/>
    <w:rsid w:val="00BB62A0"/>
    <w:rsid w:val="00BB630B"/>
    <w:rsid w:val="00BB64DA"/>
    <w:rsid w:val="00BB6A16"/>
    <w:rsid w:val="00BB7844"/>
    <w:rsid w:val="00BC03DE"/>
    <w:rsid w:val="00BC1ACF"/>
    <w:rsid w:val="00BC63E5"/>
    <w:rsid w:val="00BC715C"/>
    <w:rsid w:val="00BE3F99"/>
    <w:rsid w:val="00BE5F0A"/>
    <w:rsid w:val="00BF4956"/>
    <w:rsid w:val="00BF5379"/>
    <w:rsid w:val="00C04B5A"/>
    <w:rsid w:val="00C06FF0"/>
    <w:rsid w:val="00C15F0E"/>
    <w:rsid w:val="00C22536"/>
    <w:rsid w:val="00C24DF8"/>
    <w:rsid w:val="00C26848"/>
    <w:rsid w:val="00C30015"/>
    <w:rsid w:val="00C341AB"/>
    <w:rsid w:val="00C34575"/>
    <w:rsid w:val="00C372B4"/>
    <w:rsid w:val="00C435FD"/>
    <w:rsid w:val="00C47C7E"/>
    <w:rsid w:val="00C50E58"/>
    <w:rsid w:val="00C57154"/>
    <w:rsid w:val="00C573F6"/>
    <w:rsid w:val="00C60E76"/>
    <w:rsid w:val="00C60F26"/>
    <w:rsid w:val="00C63F46"/>
    <w:rsid w:val="00C65F31"/>
    <w:rsid w:val="00C7072A"/>
    <w:rsid w:val="00C70E1A"/>
    <w:rsid w:val="00C73EF1"/>
    <w:rsid w:val="00C762A4"/>
    <w:rsid w:val="00C8267D"/>
    <w:rsid w:val="00C84316"/>
    <w:rsid w:val="00C9134E"/>
    <w:rsid w:val="00C947D9"/>
    <w:rsid w:val="00C9752B"/>
    <w:rsid w:val="00CA031A"/>
    <w:rsid w:val="00CA09AA"/>
    <w:rsid w:val="00CA11D9"/>
    <w:rsid w:val="00CA2670"/>
    <w:rsid w:val="00CA4333"/>
    <w:rsid w:val="00CA43AE"/>
    <w:rsid w:val="00CA6E72"/>
    <w:rsid w:val="00CB0A19"/>
    <w:rsid w:val="00CB487C"/>
    <w:rsid w:val="00CB7D45"/>
    <w:rsid w:val="00CC2380"/>
    <w:rsid w:val="00CC244E"/>
    <w:rsid w:val="00CC3243"/>
    <w:rsid w:val="00CC4A46"/>
    <w:rsid w:val="00CD0B02"/>
    <w:rsid w:val="00CD3E07"/>
    <w:rsid w:val="00CD4777"/>
    <w:rsid w:val="00CD7BCF"/>
    <w:rsid w:val="00CE0ED1"/>
    <w:rsid w:val="00CE2A61"/>
    <w:rsid w:val="00CE2C0D"/>
    <w:rsid w:val="00CE4810"/>
    <w:rsid w:val="00CF123F"/>
    <w:rsid w:val="00CF1325"/>
    <w:rsid w:val="00CF22FE"/>
    <w:rsid w:val="00CF3B44"/>
    <w:rsid w:val="00CF6FEB"/>
    <w:rsid w:val="00D00DB6"/>
    <w:rsid w:val="00D025CE"/>
    <w:rsid w:val="00D030CB"/>
    <w:rsid w:val="00D10F43"/>
    <w:rsid w:val="00D1203F"/>
    <w:rsid w:val="00D1478C"/>
    <w:rsid w:val="00D15F55"/>
    <w:rsid w:val="00D17CAF"/>
    <w:rsid w:val="00D17DC4"/>
    <w:rsid w:val="00D23EFF"/>
    <w:rsid w:val="00D26D1E"/>
    <w:rsid w:val="00D275EE"/>
    <w:rsid w:val="00D33C4D"/>
    <w:rsid w:val="00D34221"/>
    <w:rsid w:val="00D355BD"/>
    <w:rsid w:val="00D42014"/>
    <w:rsid w:val="00D4390E"/>
    <w:rsid w:val="00D453BF"/>
    <w:rsid w:val="00D4685C"/>
    <w:rsid w:val="00D53291"/>
    <w:rsid w:val="00D5695F"/>
    <w:rsid w:val="00D60DDC"/>
    <w:rsid w:val="00D65987"/>
    <w:rsid w:val="00D815D4"/>
    <w:rsid w:val="00D82C8E"/>
    <w:rsid w:val="00D8388F"/>
    <w:rsid w:val="00D9074C"/>
    <w:rsid w:val="00D93154"/>
    <w:rsid w:val="00DA03D0"/>
    <w:rsid w:val="00DA1A20"/>
    <w:rsid w:val="00DA277C"/>
    <w:rsid w:val="00DA57FD"/>
    <w:rsid w:val="00DA69BD"/>
    <w:rsid w:val="00DB0A2D"/>
    <w:rsid w:val="00DB0D22"/>
    <w:rsid w:val="00DB6829"/>
    <w:rsid w:val="00DB76F3"/>
    <w:rsid w:val="00DC3BE1"/>
    <w:rsid w:val="00DC3D47"/>
    <w:rsid w:val="00DC69EF"/>
    <w:rsid w:val="00DC77F3"/>
    <w:rsid w:val="00DD02BA"/>
    <w:rsid w:val="00DD036F"/>
    <w:rsid w:val="00DD60D7"/>
    <w:rsid w:val="00DE2152"/>
    <w:rsid w:val="00DE58AA"/>
    <w:rsid w:val="00DE6061"/>
    <w:rsid w:val="00DF0956"/>
    <w:rsid w:val="00DF213D"/>
    <w:rsid w:val="00DF3E3C"/>
    <w:rsid w:val="00DF6F59"/>
    <w:rsid w:val="00E02407"/>
    <w:rsid w:val="00E02894"/>
    <w:rsid w:val="00E04EBF"/>
    <w:rsid w:val="00E0582E"/>
    <w:rsid w:val="00E12F39"/>
    <w:rsid w:val="00E1624F"/>
    <w:rsid w:val="00E16A0F"/>
    <w:rsid w:val="00E17A10"/>
    <w:rsid w:val="00E229C9"/>
    <w:rsid w:val="00E22D67"/>
    <w:rsid w:val="00E23398"/>
    <w:rsid w:val="00E243FB"/>
    <w:rsid w:val="00E377DE"/>
    <w:rsid w:val="00E41590"/>
    <w:rsid w:val="00E42071"/>
    <w:rsid w:val="00E43365"/>
    <w:rsid w:val="00E51D56"/>
    <w:rsid w:val="00E550D6"/>
    <w:rsid w:val="00E55C32"/>
    <w:rsid w:val="00E65160"/>
    <w:rsid w:val="00E71918"/>
    <w:rsid w:val="00E72720"/>
    <w:rsid w:val="00E72A59"/>
    <w:rsid w:val="00E75C85"/>
    <w:rsid w:val="00E81870"/>
    <w:rsid w:val="00E84A4E"/>
    <w:rsid w:val="00E84BEB"/>
    <w:rsid w:val="00E8547C"/>
    <w:rsid w:val="00E97FC7"/>
    <w:rsid w:val="00EA39D1"/>
    <w:rsid w:val="00EA3D9C"/>
    <w:rsid w:val="00EA4565"/>
    <w:rsid w:val="00EA5D26"/>
    <w:rsid w:val="00EB1C5E"/>
    <w:rsid w:val="00EB2F2C"/>
    <w:rsid w:val="00EB6C21"/>
    <w:rsid w:val="00EB7786"/>
    <w:rsid w:val="00EB7D00"/>
    <w:rsid w:val="00EC010E"/>
    <w:rsid w:val="00EC314B"/>
    <w:rsid w:val="00EC3894"/>
    <w:rsid w:val="00EC51DF"/>
    <w:rsid w:val="00EC6BF9"/>
    <w:rsid w:val="00ED1286"/>
    <w:rsid w:val="00ED3BF5"/>
    <w:rsid w:val="00EE2AA7"/>
    <w:rsid w:val="00EE2ACB"/>
    <w:rsid w:val="00EE3DCC"/>
    <w:rsid w:val="00EE4C97"/>
    <w:rsid w:val="00EF2A9B"/>
    <w:rsid w:val="00EF3CC6"/>
    <w:rsid w:val="00F0306B"/>
    <w:rsid w:val="00F03528"/>
    <w:rsid w:val="00F04845"/>
    <w:rsid w:val="00F04A5E"/>
    <w:rsid w:val="00F1061D"/>
    <w:rsid w:val="00F114A3"/>
    <w:rsid w:val="00F11BDE"/>
    <w:rsid w:val="00F1703A"/>
    <w:rsid w:val="00F171D9"/>
    <w:rsid w:val="00F17F96"/>
    <w:rsid w:val="00F20E30"/>
    <w:rsid w:val="00F20F8C"/>
    <w:rsid w:val="00F21127"/>
    <w:rsid w:val="00F253AB"/>
    <w:rsid w:val="00F264D2"/>
    <w:rsid w:val="00F27EBF"/>
    <w:rsid w:val="00F33DB2"/>
    <w:rsid w:val="00F41AC2"/>
    <w:rsid w:val="00F42608"/>
    <w:rsid w:val="00F4379B"/>
    <w:rsid w:val="00F44099"/>
    <w:rsid w:val="00F4647D"/>
    <w:rsid w:val="00F62981"/>
    <w:rsid w:val="00F677B3"/>
    <w:rsid w:val="00F711DD"/>
    <w:rsid w:val="00F71BD2"/>
    <w:rsid w:val="00F75D03"/>
    <w:rsid w:val="00F827AE"/>
    <w:rsid w:val="00F82D18"/>
    <w:rsid w:val="00F82F4D"/>
    <w:rsid w:val="00F83665"/>
    <w:rsid w:val="00F86CCD"/>
    <w:rsid w:val="00F879C1"/>
    <w:rsid w:val="00F87B0D"/>
    <w:rsid w:val="00FA10B8"/>
    <w:rsid w:val="00FA6AC3"/>
    <w:rsid w:val="00FA7A32"/>
    <w:rsid w:val="00FB4661"/>
    <w:rsid w:val="00FC041E"/>
    <w:rsid w:val="00FC0534"/>
    <w:rsid w:val="00FC175F"/>
    <w:rsid w:val="00FC1965"/>
    <w:rsid w:val="00FC60DD"/>
    <w:rsid w:val="00FD30C6"/>
    <w:rsid w:val="00FD37FB"/>
    <w:rsid w:val="00FE0BCC"/>
    <w:rsid w:val="00FE424F"/>
    <w:rsid w:val="00FE786E"/>
    <w:rsid w:val="00FF5377"/>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38C10-5477-474F-934F-9BD840EB5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Ziegler</cp:lastModifiedBy>
  <cp:revision>2</cp:revision>
  <cp:lastPrinted>2022-03-07T18:41:00Z</cp:lastPrinted>
  <dcterms:created xsi:type="dcterms:W3CDTF">2022-03-15T13:09:00Z</dcterms:created>
  <dcterms:modified xsi:type="dcterms:W3CDTF">2022-03-15T13:09:00Z</dcterms:modified>
</cp:coreProperties>
</file>