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77777777"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1C45C983" w:rsidR="007A2532" w:rsidRDefault="001F56C8" w:rsidP="00E81870">
      <w:pPr>
        <w:jc w:val="center"/>
        <w:rPr>
          <w:sz w:val="24"/>
          <w:szCs w:val="24"/>
        </w:rPr>
      </w:pPr>
      <w:r>
        <w:rPr>
          <w:sz w:val="24"/>
          <w:szCs w:val="24"/>
        </w:rPr>
        <w:t>November 14</w:t>
      </w:r>
      <w:r w:rsidR="00224ED3">
        <w:rPr>
          <w:sz w:val="24"/>
          <w:szCs w:val="24"/>
        </w:rPr>
        <w:t>, 2022</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0775FD39"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F610C2">
        <w:rPr>
          <w:sz w:val="24"/>
          <w:szCs w:val="24"/>
        </w:rPr>
        <w:t xml:space="preserve">Mr. Nolan, </w:t>
      </w:r>
      <w:r w:rsidR="001F56C8">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xml:space="preserve">, </w:t>
      </w:r>
      <w:r w:rsidR="00846B18">
        <w:rPr>
          <w:sz w:val="24"/>
          <w:szCs w:val="24"/>
        </w:rPr>
        <w:t>Ms. Stan</w:t>
      </w:r>
      <w:r w:rsidR="00A66D68">
        <w:rPr>
          <w:sz w:val="24"/>
          <w:szCs w:val="24"/>
        </w:rPr>
        <w:t>ton</w:t>
      </w:r>
      <w:r w:rsidR="00E37A4D">
        <w:rPr>
          <w:sz w:val="24"/>
          <w:szCs w:val="24"/>
        </w:rPr>
        <w:t>, Mr. Boomer</w:t>
      </w:r>
      <w:r w:rsidR="006C588D">
        <w:rPr>
          <w:sz w:val="24"/>
          <w:szCs w:val="24"/>
        </w:rPr>
        <w:t>, Ms. Grogan</w:t>
      </w:r>
      <w:r w:rsidR="001F56C8">
        <w:rPr>
          <w:sz w:val="24"/>
          <w:szCs w:val="24"/>
        </w:rPr>
        <w:t xml:space="preserve">, Mr. </w:t>
      </w:r>
      <w:proofErr w:type="spellStart"/>
      <w:r w:rsidR="001F56C8">
        <w:rPr>
          <w:sz w:val="24"/>
          <w:szCs w:val="24"/>
        </w:rPr>
        <w:t>teRiele</w:t>
      </w:r>
      <w:proofErr w:type="spellEnd"/>
    </w:p>
    <w:p w14:paraId="6D0415B1" w14:textId="77777777" w:rsidR="008C47EF" w:rsidRDefault="008C47EF" w:rsidP="008C47EF">
      <w:pPr>
        <w:jc w:val="both"/>
        <w:rPr>
          <w:sz w:val="24"/>
          <w:szCs w:val="24"/>
        </w:rPr>
      </w:pPr>
    </w:p>
    <w:p w14:paraId="1A01B50C" w14:textId="645DF2D3" w:rsidR="00E81870" w:rsidRDefault="002645DC" w:rsidP="00E81870">
      <w:pPr>
        <w:jc w:val="both"/>
        <w:rPr>
          <w:sz w:val="24"/>
          <w:szCs w:val="24"/>
        </w:rPr>
      </w:pPr>
      <w:r w:rsidRPr="00FC0534">
        <w:rPr>
          <w:sz w:val="24"/>
          <w:szCs w:val="24"/>
        </w:rPr>
        <w:t>Members Absent:</w:t>
      </w:r>
      <w:r w:rsidRPr="00FC0534">
        <w:rPr>
          <w:sz w:val="24"/>
          <w:szCs w:val="24"/>
        </w:rPr>
        <w:tab/>
      </w:r>
      <w:r w:rsidR="00A80DFB">
        <w:rPr>
          <w:sz w:val="24"/>
          <w:szCs w:val="24"/>
        </w:rPr>
        <w:t xml:space="preserve">Mr. </w:t>
      </w:r>
      <w:r w:rsidR="00A66D68">
        <w:rPr>
          <w:sz w:val="24"/>
          <w:szCs w:val="24"/>
        </w:rPr>
        <w:t>Gonzalez</w:t>
      </w:r>
    </w:p>
    <w:p w14:paraId="721581AC" w14:textId="77777777" w:rsidR="00A66D68" w:rsidRDefault="00A66D68" w:rsidP="00E81870">
      <w:pPr>
        <w:jc w:val="both"/>
        <w:rPr>
          <w:sz w:val="24"/>
          <w:szCs w:val="24"/>
        </w:rPr>
      </w:pPr>
    </w:p>
    <w:p w14:paraId="4E8B57FD" w14:textId="77777777"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4301B5B2" w14:textId="60371C7D" w:rsidR="008B13A4"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1F56C8">
        <w:rPr>
          <w:sz w:val="24"/>
          <w:szCs w:val="24"/>
        </w:rPr>
        <w:t>one</w:t>
      </w:r>
      <w:r w:rsidR="00832935">
        <w:rPr>
          <w:sz w:val="24"/>
          <w:szCs w:val="24"/>
        </w:rPr>
        <w:t xml:space="preserve"> board </w:t>
      </w:r>
      <w:r w:rsidR="00873700">
        <w:rPr>
          <w:sz w:val="24"/>
          <w:szCs w:val="24"/>
        </w:rPr>
        <w:t>member absent</w:t>
      </w:r>
      <w:r w:rsidR="00832935">
        <w:rPr>
          <w:sz w:val="24"/>
          <w:szCs w:val="24"/>
        </w:rPr>
        <w:t>.</w:t>
      </w:r>
      <w:r w:rsidR="009B187E">
        <w:rPr>
          <w:sz w:val="24"/>
          <w:szCs w:val="24"/>
        </w:rPr>
        <w:t xml:space="preserve"> </w:t>
      </w:r>
      <w:r w:rsidR="00325FA5">
        <w:rPr>
          <w:sz w:val="24"/>
          <w:szCs w:val="24"/>
        </w:rPr>
        <w:t xml:space="preserve"> </w:t>
      </w:r>
      <w:r w:rsidR="00F610C2">
        <w:rPr>
          <w:sz w:val="24"/>
          <w:szCs w:val="24"/>
        </w:rPr>
        <w:t xml:space="preserve">Mr. Nolan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5453FF">
        <w:rPr>
          <w:sz w:val="24"/>
          <w:szCs w:val="24"/>
        </w:rPr>
        <w:t>Mr. Nolan read the</w:t>
      </w:r>
      <w:r w:rsidR="00ED2AD1">
        <w:rPr>
          <w:sz w:val="24"/>
          <w:szCs w:val="24"/>
        </w:rPr>
        <w:t xml:space="preserve"> notice for the</w:t>
      </w:r>
      <w:r w:rsidR="005453FF">
        <w:rPr>
          <w:sz w:val="24"/>
          <w:szCs w:val="24"/>
        </w:rPr>
        <w:t xml:space="preserve"> p</w:t>
      </w:r>
      <w:r w:rsidR="008B13A4">
        <w:rPr>
          <w:sz w:val="24"/>
          <w:szCs w:val="24"/>
        </w:rPr>
        <w:t xml:space="preserve">ublic </w:t>
      </w:r>
      <w:r w:rsidR="00FC3878">
        <w:rPr>
          <w:sz w:val="24"/>
          <w:szCs w:val="24"/>
        </w:rPr>
        <w:t xml:space="preserve">hearing </w:t>
      </w:r>
      <w:r w:rsidR="006C588D">
        <w:rPr>
          <w:sz w:val="24"/>
          <w:szCs w:val="24"/>
        </w:rPr>
        <w:t>for</w:t>
      </w:r>
      <w:r w:rsidR="002A5946">
        <w:rPr>
          <w:sz w:val="24"/>
          <w:szCs w:val="24"/>
        </w:rPr>
        <w:t xml:space="preserve"> </w:t>
      </w:r>
      <w:r w:rsidR="005453FF">
        <w:rPr>
          <w:sz w:val="24"/>
          <w:szCs w:val="24"/>
        </w:rPr>
        <w:t xml:space="preserve">the </w:t>
      </w:r>
      <w:r w:rsidR="00FC3878">
        <w:rPr>
          <w:sz w:val="24"/>
          <w:szCs w:val="24"/>
        </w:rPr>
        <w:t xml:space="preserve">McHugh appeal re </w:t>
      </w:r>
      <w:proofErr w:type="spellStart"/>
      <w:r w:rsidR="00FC3878">
        <w:rPr>
          <w:sz w:val="24"/>
          <w:szCs w:val="24"/>
        </w:rPr>
        <w:t>Marebo</w:t>
      </w:r>
      <w:proofErr w:type="spellEnd"/>
      <w:r w:rsidR="00FC3878">
        <w:rPr>
          <w:sz w:val="24"/>
          <w:szCs w:val="24"/>
        </w:rPr>
        <w:t xml:space="preserve"> site plan review.</w:t>
      </w:r>
    </w:p>
    <w:p w14:paraId="55135BFB" w14:textId="77777777" w:rsidR="006C588D" w:rsidRDefault="006C588D"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3EE72AB4"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FC3878">
        <w:rPr>
          <w:sz w:val="24"/>
          <w:szCs w:val="24"/>
        </w:rPr>
        <w:t>Mr. Boomer</w:t>
      </w:r>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sidR="00DE133A">
        <w:rPr>
          <w:sz w:val="24"/>
          <w:szCs w:val="24"/>
        </w:rPr>
        <w:t xml:space="preserve">October </w:t>
      </w:r>
      <w:r w:rsidR="001F56C8">
        <w:rPr>
          <w:sz w:val="24"/>
          <w:szCs w:val="24"/>
        </w:rPr>
        <w:t>26</w:t>
      </w:r>
      <w:r w:rsidR="00A66D68">
        <w:rPr>
          <w:sz w:val="24"/>
          <w:szCs w:val="24"/>
        </w:rPr>
        <w:t xml:space="preserve">, </w:t>
      </w:r>
      <w:r w:rsidR="00004326">
        <w:rPr>
          <w:sz w:val="24"/>
          <w:szCs w:val="24"/>
        </w:rPr>
        <w:t>2022</w:t>
      </w:r>
      <w:r w:rsidR="00196A86">
        <w:rPr>
          <w:sz w:val="24"/>
          <w:szCs w:val="24"/>
        </w:rPr>
        <w:t>;</w:t>
      </w:r>
      <w:r w:rsidR="00B5648D">
        <w:rPr>
          <w:sz w:val="24"/>
          <w:szCs w:val="24"/>
        </w:rPr>
        <w:t xml:space="preserve"> </w:t>
      </w:r>
      <w:r w:rsidR="009B23E8">
        <w:rPr>
          <w:sz w:val="24"/>
          <w:szCs w:val="24"/>
        </w:rPr>
        <w:t xml:space="preserve">seconded by </w:t>
      </w:r>
      <w:r w:rsidR="0029088B">
        <w:rPr>
          <w:sz w:val="24"/>
          <w:szCs w:val="24"/>
        </w:rPr>
        <w:t>M</w:t>
      </w:r>
      <w:r w:rsidR="00FC3878">
        <w:rPr>
          <w:sz w:val="24"/>
          <w:szCs w:val="24"/>
        </w:rPr>
        <w:t>s</w:t>
      </w:r>
      <w:r w:rsidR="0029088B">
        <w:rPr>
          <w:sz w:val="24"/>
          <w:szCs w:val="24"/>
        </w:rPr>
        <w:t xml:space="preserve">. </w:t>
      </w:r>
      <w:r w:rsidR="00FC3878">
        <w:rPr>
          <w:sz w:val="24"/>
          <w:szCs w:val="24"/>
        </w:rPr>
        <w:t>Grogan</w:t>
      </w:r>
      <w:r w:rsidR="006A6486">
        <w:rPr>
          <w:sz w:val="24"/>
          <w:szCs w:val="24"/>
        </w:rPr>
        <w:t>;</w:t>
      </w:r>
      <w:r w:rsidR="003614D9">
        <w:rPr>
          <w:sz w:val="24"/>
          <w:szCs w:val="24"/>
        </w:rPr>
        <w:t xml:space="preserve"> all in favor</w:t>
      </w:r>
      <w:r w:rsidR="00FC3878">
        <w:rPr>
          <w:sz w:val="24"/>
          <w:szCs w:val="24"/>
        </w:rPr>
        <w:t>.</w:t>
      </w:r>
    </w:p>
    <w:p w14:paraId="36A9C83E" w14:textId="77777777" w:rsidR="00584B17" w:rsidRDefault="00584B17" w:rsidP="008C47EF">
      <w:pPr>
        <w:jc w:val="both"/>
        <w:rPr>
          <w:sz w:val="24"/>
          <w:szCs w:val="24"/>
          <w:u w:val="single"/>
        </w:rPr>
      </w:pPr>
    </w:p>
    <w:p w14:paraId="2A73B0F1" w14:textId="700DC5D3"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FC3878">
        <w:rPr>
          <w:sz w:val="24"/>
          <w:szCs w:val="24"/>
        </w:rPr>
        <w:t>–</w:t>
      </w:r>
      <w:r w:rsidR="00F610C2">
        <w:rPr>
          <w:sz w:val="24"/>
          <w:szCs w:val="24"/>
        </w:rPr>
        <w:t xml:space="preserve"> None</w:t>
      </w:r>
    </w:p>
    <w:p w14:paraId="440E195E" w14:textId="5B6B1B79" w:rsidR="00FC3878" w:rsidRDefault="00FC3878" w:rsidP="008C47EF">
      <w:pPr>
        <w:jc w:val="both"/>
        <w:rPr>
          <w:sz w:val="24"/>
          <w:szCs w:val="24"/>
        </w:rPr>
      </w:pPr>
    </w:p>
    <w:p w14:paraId="3709D97C" w14:textId="77A39345" w:rsidR="00FC3878" w:rsidRDefault="00FC3878" w:rsidP="008C47EF">
      <w:pPr>
        <w:jc w:val="both"/>
        <w:rPr>
          <w:sz w:val="24"/>
          <w:szCs w:val="24"/>
        </w:rPr>
      </w:pPr>
      <w:r>
        <w:rPr>
          <w:sz w:val="24"/>
          <w:szCs w:val="24"/>
          <w:u w:val="single"/>
        </w:rPr>
        <w:t>Area Variance</w:t>
      </w:r>
    </w:p>
    <w:p w14:paraId="5955C503" w14:textId="4A73E32C" w:rsidR="00FC3878" w:rsidRDefault="00FC3878" w:rsidP="008C47EF">
      <w:pPr>
        <w:jc w:val="both"/>
        <w:rPr>
          <w:sz w:val="24"/>
          <w:szCs w:val="24"/>
        </w:rPr>
      </w:pPr>
    </w:p>
    <w:p w14:paraId="5ADEFC14" w14:textId="7F3C1D28" w:rsidR="00FC3878" w:rsidRDefault="00FC3878" w:rsidP="008C47EF">
      <w:pPr>
        <w:jc w:val="both"/>
        <w:rPr>
          <w:sz w:val="24"/>
          <w:szCs w:val="24"/>
        </w:rPr>
      </w:pPr>
      <w:r>
        <w:rPr>
          <w:b/>
          <w:bCs/>
          <w:sz w:val="24"/>
          <w:szCs w:val="24"/>
        </w:rPr>
        <w:t xml:space="preserve">Wayne </w:t>
      </w:r>
      <w:proofErr w:type="spellStart"/>
      <w:r>
        <w:rPr>
          <w:b/>
          <w:bCs/>
          <w:sz w:val="24"/>
          <w:szCs w:val="24"/>
        </w:rPr>
        <w:t>Flach</w:t>
      </w:r>
      <w:proofErr w:type="spellEnd"/>
      <w:r>
        <w:rPr>
          <w:b/>
          <w:bCs/>
          <w:sz w:val="24"/>
          <w:szCs w:val="24"/>
        </w:rPr>
        <w:t xml:space="preserve"> (22-005ZAV)</w:t>
      </w:r>
      <w:r>
        <w:rPr>
          <w:sz w:val="24"/>
          <w:szCs w:val="24"/>
        </w:rPr>
        <w:t xml:space="preserve">: An application for a 21’ front yard variance to accommodate a </w:t>
      </w:r>
      <w:proofErr w:type="gramStart"/>
      <w:r>
        <w:rPr>
          <w:sz w:val="24"/>
          <w:szCs w:val="24"/>
        </w:rPr>
        <w:t>sin</w:t>
      </w:r>
      <w:r w:rsidR="00050795">
        <w:rPr>
          <w:sz w:val="24"/>
          <w:szCs w:val="24"/>
        </w:rPr>
        <w:t>g</w:t>
      </w:r>
      <w:r>
        <w:rPr>
          <w:sz w:val="24"/>
          <w:szCs w:val="24"/>
        </w:rPr>
        <w:t>le family</w:t>
      </w:r>
      <w:proofErr w:type="gramEnd"/>
      <w:r>
        <w:rPr>
          <w:sz w:val="24"/>
          <w:szCs w:val="24"/>
        </w:rPr>
        <w:t xml:space="preserve"> dwelling on the</w:t>
      </w:r>
      <w:r w:rsidR="00050795">
        <w:rPr>
          <w:sz w:val="24"/>
          <w:szCs w:val="24"/>
        </w:rPr>
        <w:t xml:space="preserve"> </w:t>
      </w:r>
      <w:r>
        <w:rPr>
          <w:sz w:val="24"/>
          <w:szCs w:val="24"/>
        </w:rPr>
        <w:t>property owned by him located at 38 Fares Road, Tax Map #167.-1-30.</w:t>
      </w:r>
      <w:r w:rsidR="00050795">
        <w:rPr>
          <w:sz w:val="24"/>
          <w:szCs w:val="24"/>
        </w:rPr>
        <w:t>1.</w:t>
      </w:r>
    </w:p>
    <w:p w14:paraId="40379346" w14:textId="2F19B521" w:rsidR="00050795" w:rsidRDefault="00050795" w:rsidP="008C47EF">
      <w:pPr>
        <w:jc w:val="both"/>
        <w:rPr>
          <w:sz w:val="24"/>
          <w:szCs w:val="24"/>
        </w:rPr>
      </w:pPr>
    </w:p>
    <w:p w14:paraId="2756E18E" w14:textId="77777777" w:rsidR="00681D31" w:rsidRDefault="00050795" w:rsidP="008C47EF">
      <w:pPr>
        <w:jc w:val="both"/>
        <w:rPr>
          <w:sz w:val="24"/>
          <w:szCs w:val="24"/>
        </w:rPr>
      </w:pPr>
      <w:r>
        <w:rPr>
          <w:sz w:val="24"/>
          <w:szCs w:val="24"/>
        </w:rPr>
        <w:t xml:space="preserve">Mr. </w:t>
      </w:r>
      <w:proofErr w:type="spellStart"/>
      <w:r>
        <w:rPr>
          <w:sz w:val="24"/>
          <w:szCs w:val="24"/>
        </w:rPr>
        <w:t>Flach</w:t>
      </w:r>
      <w:proofErr w:type="spellEnd"/>
      <w:r>
        <w:rPr>
          <w:sz w:val="24"/>
          <w:szCs w:val="24"/>
        </w:rPr>
        <w:t xml:space="preserve"> was present.  Maps were provided/reviewed and discussion was held</w:t>
      </w:r>
      <w:r w:rsidR="00681D31">
        <w:rPr>
          <w:sz w:val="24"/>
          <w:szCs w:val="24"/>
        </w:rPr>
        <w:t>, including:</w:t>
      </w:r>
      <w:r>
        <w:rPr>
          <w:sz w:val="24"/>
          <w:szCs w:val="24"/>
        </w:rPr>
        <w:t xml:space="preserve">  </w:t>
      </w:r>
    </w:p>
    <w:p w14:paraId="6B6F87C7" w14:textId="77777777" w:rsidR="00681D31" w:rsidRDefault="00681D31" w:rsidP="008C47EF">
      <w:pPr>
        <w:jc w:val="both"/>
        <w:rPr>
          <w:sz w:val="24"/>
          <w:szCs w:val="24"/>
        </w:rPr>
      </w:pPr>
    </w:p>
    <w:p w14:paraId="0420B348" w14:textId="0117302C" w:rsidR="00681D31" w:rsidRDefault="00050795" w:rsidP="00681D31">
      <w:pPr>
        <w:pStyle w:val="ListParagraph"/>
        <w:numPr>
          <w:ilvl w:val="0"/>
          <w:numId w:val="3"/>
        </w:numPr>
        <w:jc w:val="both"/>
        <w:rPr>
          <w:sz w:val="24"/>
          <w:szCs w:val="24"/>
        </w:rPr>
      </w:pPr>
      <w:r w:rsidRPr="00681D31">
        <w:rPr>
          <w:sz w:val="24"/>
          <w:szCs w:val="24"/>
        </w:rPr>
        <w:t xml:space="preserve">Mr. </w:t>
      </w:r>
      <w:proofErr w:type="spellStart"/>
      <w:r w:rsidRPr="00681D31">
        <w:rPr>
          <w:sz w:val="24"/>
          <w:szCs w:val="24"/>
        </w:rPr>
        <w:t>Flach</w:t>
      </w:r>
      <w:proofErr w:type="spellEnd"/>
      <w:r w:rsidRPr="00681D31">
        <w:rPr>
          <w:sz w:val="24"/>
          <w:szCs w:val="24"/>
        </w:rPr>
        <w:t xml:space="preserve"> wants to build and small house and garage for his son on the property.  </w:t>
      </w:r>
    </w:p>
    <w:p w14:paraId="5C79BEC2" w14:textId="77777777" w:rsidR="00681D31" w:rsidRDefault="00050795" w:rsidP="00681D31">
      <w:pPr>
        <w:pStyle w:val="ListParagraph"/>
        <w:numPr>
          <w:ilvl w:val="0"/>
          <w:numId w:val="3"/>
        </w:numPr>
        <w:jc w:val="both"/>
        <w:rPr>
          <w:sz w:val="24"/>
          <w:szCs w:val="24"/>
        </w:rPr>
      </w:pPr>
      <w:r w:rsidRPr="00681D31">
        <w:rPr>
          <w:sz w:val="24"/>
          <w:szCs w:val="24"/>
        </w:rPr>
        <w:t>The property slopes off the back</w:t>
      </w:r>
      <w:r w:rsidR="00681D31" w:rsidRPr="00681D31">
        <w:rPr>
          <w:sz w:val="24"/>
          <w:szCs w:val="24"/>
        </w:rPr>
        <w:t xml:space="preserve">; because of the elevation drop a variance is needed.  </w:t>
      </w:r>
    </w:p>
    <w:p w14:paraId="1C3E34BD" w14:textId="0CAFEFB0" w:rsidR="00050795" w:rsidRPr="00681D31" w:rsidRDefault="004D0380" w:rsidP="00681D31">
      <w:pPr>
        <w:pStyle w:val="ListParagraph"/>
        <w:numPr>
          <w:ilvl w:val="0"/>
          <w:numId w:val="3"/>
        </w:numPr>
        <w:jc w:val="both"/>
        <w:rPr>
          <w:sz w:val="24"/>
          <w:szCs w:val="24"/>
        </w:rPr>
      </w:pPr>
      <w:r>
        <w:rPr>
          <w:sz w:val="24"/>
          <w:szCs w:val="24"/>
        </w:rPr>
        <w:t>A</w:t>
      </w:r>
      <w:r w:rsidR="00681D31">
        <w:rPr>
          <w:sz w:val="24"/>
          <w:szCs w:val="24"/>
        </w:rPr>
        <w:t xml:space="preserve"> public hearing is required.</w:t>
      </w:r>
      <w:r w:rsidR="00681D31" w:rsidRPr="00681D31">
        <w:rPr>
          <w:sz w:val="24"/>
          <w:szCs w:val="24"/>
        </w:rPr>
        <w:t xml:space="preserve"> </w:t>
      </w:r>
    </w:p>
    <w:p w14:paraId="35952AED" w14:textId="369C8377" w:rsidR="00050795" w:rsidRDefault="00050795" w:rsidP="008C47EF">
      <w:pPr>
        <w:jc w:val="both"/>
        <w:rPr>
          <w:sz w:val="24"/>
          <w:szCs w:val="24"/>
        </w:rPr>
      </w:pPr>
    </w:p>
    <w:p w14:paraId="2D6C3D01" w14:textId="42FB71DC" w:rsidR="00050795" w:rsidRPr="00FC3878" w:rsidRDefault="00681D31" w:rsidP="008C47EF">
      <w:pPr>
        <w:jc w:val="both"/>
        <w:rPr>
          <w:sz w:val="24"/>
          <w:szCs w:val="24"/>
        </w:rPr>
      </w:pPr>
      <w:r>
        <w:rPr>
          <w:sz w:val="24"/>
          <w:szCs w:val="24"/>
        </w:rPr>
        <w:t>Mr. Boomer made motion to schedule public hearing for December 28, 2022; seconded by Mr. Collins; all in favor.</w:t>
      </w:r>
    </w:p>
    <w:p w14:paraId="11E5FB33" w14:textId="00E9571D" w:rsidR="00636EE8" w:rsidRDefault="00636EE8" w:rsidP="0014147A">
      <w:pPr>
        <w:jc w:val="both"/>
        <w:rPr>
          <w:sz w:val="24"/>
          <w:szCs w:val="24"/>
        </w:rPr>
      </w:pPr>
    </w:p>
    <w:p w14:paraId="12BFAEA8" w14:textId="5E9C2292" w:rsidR="007B1974" w:rsidRDefault="007B1974" w:rsidP="0014147A">
      <w:pPr>
        <w:jc w:val="both"/>
        <w:rPr>
          <w:sz w:val="24"/>
          <w:szCs w:val="24"/>
        </w:rPr>
      </w:pPr>
    </w:p>
    <w:p w14:paraId="26E72195" w14:textId="77777777" w:rsidR="007B1974" w:rsidRDefault="007B1974" w:rsidP="0014147A">
      <w:pPr>
        <w:jc w:val="both"/>
        <w:rPr>
          <w:sz w:val="24"/>
          <w:szCs w:val="24"/>
        </w:rPr>
      </w:pPr>
    </w:p>
    <w:p w14:paraId="6001011D" w14:textId="77777777" w:rsidR="00681D31" w:rsidRDefault="00681D31" w:rsidP="0014147A">
      <w:pPr>
        <w:jc w:val="both"/>
        <w:rPr>
          <w:sz w:val="24"/>
          <w:szCs w:val="24"/>
        </w:rPr>
      </w:pPr>
    </w:p>
    <w:p w14:paraId="6602B662" w14:textId="08B27E48" w:rsidR="00CD1E03" w:rsidRDefault="000F5967" w:rsidP="0014147A">
      <w:pPr>
        <w:jc w:val="both"/>
        <w:rPr>
          <w:sz w:val="24"/>
          <w:szCs w:val="24"/>
        </w:rPr>
      </w:pPr>
      <w:r>
        <w:rPr>
          <w:sz w:val="24"/>
          <w:szCs w:val="24"/>
          <w:u w:val="single"/>
        </w:rPr>
        <w:t>Public Hearing</w:t>
      </w:r>
    </w:p>
    <w:p w14:paraId="65B7A86A" w14:textId="51C4C698" w:rsidR="00CD1E03" w:rsidRDefault="00CD1E03" w:rsidP="0014147A">
      <w:pPr>
        <w:jc w:val="both"/>
        <w:rPr>
          <w:sz w:val="24"/>
          <w:szCs w:val="24"/>
        </w:rPr>
      </w:pPr>
    </w:p>
    <w:p w14:paraId="6970AF1C" w14:textId="654E163E" w:rsidR="00CD1E03" w:rsidRPr="00CD1E03" w:rsidRDefault="00FC3878" w:rsidP="0014147A">
      <w:pPr>
        <w:jc w:val="both"/>
        <w:rPr>
          <w:sz w:val="24"/>
          <w:szCs w:val="24"/>
        </w:rPr>
      </w:pPr>
      <w:r w:rsidRPr="00FC3878">
        <w:rPr>
          <w:b/>
          <w:bCs/>
          <w:sz w:val="24"/>
          <w:szCs w:val="24"/>
        </w:rPr>
        <w:lastRenderedPageBreak/>
        <w:t>George McHugh 22-002INT</w:t>
      </w:r>
      <w:r>
        <w:rPr>
          <w:sz w:val="24"/>
          <w:szCs w:val="24"/>
        </w:rPr>
        <w:t xml:space="preserve">:  An application for an appeal for the </w:t>
      </w:r>
      <w:proofErr w:type="spellStart"/>
      <w:r>
        <w:rPr>
          <w:sz w:val="24"/>
          <w:szCs w:val="24"/>
        </w:rPr>
        <w:t>Marebo</w:t>
      </w:r>
      <w:proofErr w:type="spellEnd"/>
      <w:r>
        <w:rPr>
          <w:sz w:val="24"/>
          <w:szCs w:val="24"/>
        </w:rPr>
        <w:t xml:space="preserve"> LLC site plan review (22-002SR) located on US Route 9W, Tax Map #s 156.-2-1.3, 156.-2-1.6. 156.-1-6.2 and 156.-1-6.3.</w:t>
      </w:r>
    </w:p>
    <w:p w14:paraId="060AE05A" w14:textId="4F03F67E" w:rsidR="00FC3878" w:rsidRDefault="00FC3878" w:rsidP="0014147A">
      <w:pPr>
        <w:jc w:val="both"/>
        <w:rPr>
          <w:sz w:val="24"/>
          <w:szCs w:val="24"/>
          <w:u w:val="single"/>
        </w:rPr>
      </w:pPr>
    </w:p>
    <w:p w14:paraId="66141018" w14:textId="10208AFF" w:rsidR="00FC3878" w:rsidRDefault="00FC3878" w:rsidP="0014147A">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open the public hearing; seconded by Mr. Boomer; all in favor.</w:t>
      </w:r>
    </w:p>
    <w:p w14:paraId="4B811242" w14:textId="31A63B9A" w:rsidR="00FC3878" w:rsidRDefault="00FC3878" w:rsidP="0014147A">
      <w:pPr>
        <w:jc w:val="both"/>
        <w:rPr>
          <w:sz w:val="24"/>
          <w:szCs w:val="24"/>
        </w:rPr>
      </w:pPr>
    </w:p>
    <w:p w14:paraId="514963AD" w14:textId="719FA9C6" w:rsidR="00FC3878" w:rsidRDefault="00681D31" w:rsidP="0014147A">
      <w:pPr>
        <w:jc w:val="both"/>
        <w:rPr>
          <w:sz w:val="24"/>
          <w:szCs w:val="24"/>
        </w:rPr>
      </w:pPr>
      <w:r>
        <w:rPr>
          <w:sz w:val="24"/>
          <w:szCs w:val="24"/>
        </w:rPr>
        <w:t>Ms. Grogan chaired this portion of the meeting; Mr. Nolan and Mr. Collins were recused.</w:t>
      </w:r>
    </w:p>
    <w:p w14:paraId="15410E10" w14:textId="7BC547DD" w:rsidR="00ED2AD1" w:rsidRDefault="00ED2AD1" w:rsidP="0014147A">
      <w:pPr>
        <w:jc w:val="both"/>
        <w:rPr>
          <w:sz w:val="24"/>
          <w:szCs w:val="24"/>
        </w:rPr>
      </w:pPr>
    </w:p>
    <w:p w14:paraId="5A62D122" w14:textId="45B556AC" w:rsidR="00ED2AD1" w:rsidRDefault="00ED2AD1" w:rsidP="0014147A">
      <w:pPr>
        <w:jc w:val="both"/>
        <w:rPr>
          <w:sz w:val="24"/>
          <w:szCs w:val="24"/>
        </w:rPr>
      </w:pPr>
      <w:r>
        <w:rPr>
          <w:sz w:val="24"/>
          <w:szCs w:val="24"/>
        </w:rPr>
        <w:t>Mr. Brick explained the process for tonight’s public hearing: appellant speaks first, the Building Inspector is next, then the property owner, and then the public at large.</w:t>
      </w:r>
    </w:p>
    <w:p w14:paraId="658E80C2" w14:textId="26EE79F4" w:rsidR="00681D31" w:rsidRDefault="00681D31" w:rsidP="0014147A">
      <w:pPr>
        <w:jc w:val="both"/>
        <w:rPr>
          <w:sz w:val="24"/>
          <w:szCs w:val="24"/>
        </w:rPr>
      </w:pPr>
    </w:p>
    <w:p w14:paraId="25C95990" w14:textId="5409C4CC" w:rsidR="00681D31" w:rsidRDefault="00ED2AD1" w:rsidP="0014147A">
      <w:pPr>
        <w:jc w:val="both"/>
        <w:rPr>
          <w:sz w:val="24"/>
          <w:szCs w:val="24"/>
        </w:rPr>
      </w:pPr>
      <w:r>
        <w:rPr>
          <w:sz w:val="24"/>
          <w:szCs w:val="24"/>
        </w:rPr>
        <w:t xml:space="preserve">Mr. Brick stated that </w:t>
      </w:r>
      <w:r w:rsidR="00681D31">
        <w:rPr>
          <w:sz w:val="24"/>
          <w:szCs w:val="24"/>
        </w:rPr>
        <w:t xml:space="preserve">Mr. McHugh was unable </w:t>
      </w:r>
      <w:r w:rsidR="00456E78">
        <w:rPr>
          <w:sz w:val="24"/>
          <w:szCs w:val="24"/>
        </w:rPr>
        <w:t>to attend tonight’s meeting</w:t>
      </w:r>
      <w:r>
        <w:rPr>
          <w:sz w:val="24"/>
          <w:szCs w:val="24"/>
        </w:rPr>
        <w:t xml:space="preserve"> and Mr. McHugh had </w:t>
      </w:r>
      <w:r w:rsidR="00E119A6">
        <w:rPr>
          <w:sz w:val="24"/>
          <w:szCs w:val="24"/>
        </w:rPr>
        <w:t xml:space="preserve">requested that his memo </w:t>
      </w:r>
      <w:r>
        <w:rPr>
          <w:sz w:val="24"/>
          <w:szCs w:val="24"/>
        </w:rPr>
        <w:t>be read into the record</w:t>
      </w:r>
      <w:r w:rsidR="00456E78">
        <w:rPr>
          <w:sz w:val="24"/>
          <w:szCs w:val="24"/>
        </w:rPr>
        <w:t xml:space="preserve">.  </w:t>
      </w:r>
      <w:r>
        <w:rPr>
          <w:sz w:val="24"/>
          <w:szCs w:val="24"/>
        </w:rPr>
        <w:t>Mr. Brick stated it can be part of the record without being read into the record, it would be part of the record in this proceeding.</w:t>
      </w:r>
      <w:r w:rsidR="00456E78">
        <w:rPr>
          <w:sz w:val="24"/>
          <w:szCs w:val="24"/>
        </w:rPr>
        <w:t xml:space="preserve">  </w:t>
      </w:r>
    </w:p>
    <w:p w14:paraId="5E55329C" w14:textId="42C66032" w:rsidR="00456E78" w:rsidRDefault="00456E78" w:rsidP="0014147A">
      <w:pPr>
        <w:jc w:val="both"/>
        <w:rPr>
          <w:sz w:val="24"/>
          <w:szCs w:val="24"/>
        </w:rPr>
      </w:pPr>
    </w:p>
    <w:p w14:paraId="4F652EB6" w14:textId="0E371F63" w:rsidR="00A05B47" w:rsidRDefault="00A05B47" w:rsidP="0014147A">
      <w:pPr>
        <w:jc w:val="both"/>
        <w:rPr>
          <w:sz w:val="24"/>
          <w:szCs w:val="24"/>
        </w:rPr>
      </w:pPr>
      <w:r>
        <w:rPr>
          <w:sz w:val="24"/>
          <w:szCs w:val="24"/>
        </w:rPr>
        <w:t>Mr. Chmielewski stated that he is standing by his decision.</w:t>
      </w:r>
    </w:p>
    <w:p w14:paraId="24EF5FB3" w14:textId="77777777" w:rsidR="00A05B47" w:rsidRDefault="00A05B47" w:rsidP="0014147A">
      <w:pPr>
        <w:jc w:val="both"/>
        <w:rPr>
          <w:sz w:val="24"/>
          <w:szCs w:val="24"/>
        </w:rPr>
      </w:pPr>
    </w:p>
    <w:p w14:paraId="1D4F0048" w14:textId="54E2EF49" w:rsidR="00456E78" w:rsidRDefault="00456E78" w:rsidP="0014147A">
      <w:pPr>
        <w:jc w:val="both"/>
        <w:rPr>
          <w:sz w:val="24"/>
          <w:szCs w:val="24"/>
        </w:rPr>
      </w:pPr>
      <w:r>
        <w:rPr>
          <w:sz w:val="24"/>
          <w:szCs w:val="24"/>
        </w:rPr>
        <w:t>Ms. Grogan read letter from Brian Bailey, RCS Superintendent (copy is attached to the minutes)</w:t>
      </w:r>
    </w:p>
    <w:p w14:paraId="12EFC0FF" w14:textId="12CBA03A" w:rsidR="00681D31" w:rsidRDefault="00681D31" w:rsidP="0014147A">
      <w:pPr>
        <w:jc w:val="both"/>
        <w:rPr>
          <w:sz w:val="24"/>
          <w:szCs w:val="24"/>
        </w:rPr>
      </w:pPr>
    </w:p>
    <w:p w14:paraId="28CE7D48" w14:textId="7BA08FDE" w:rsidR="00681D31" w:rsidRDefault="00A05B47" w:rsidP="0014147A">
      <w:pPr>
        <w:jc w:val="both"/>
        <w:rPr>
          <w:sz w:val="24"/>
          <w:szCs w:val="24"/>
        </w:rPr>
      </w:pPr>
      <w:r>
        <w:rPr>
          <w:sz w:val="24"/>
          <w:szCs w:val="24"/>
        </w:rPr>
        <w:t xml:space="preserve">Mr. </w:t>
      </w:r>
      <w:proofErr w:type="gramStart"/>
      <w:r>
        <w:rPr>
          <w:sz w:val="24"/>
          <w:szCs w:val="24"/>
        </w:rPr>
        <w:t>Long  (</w:t>
      </w:r>
      <w:proofErr w:type="gramEnd"/>
      <w:r>
        <w:rPr>
          <w:sz w:val="24"/>
          <w:szCs w:val="24"/>
        </w:rPr>
        <w:t>President of Long Energy)</w:t>
      </w:r>
      <w:r w:rsidR="00E119A6">
        <w:rPr>
          <w:sz w:val="24"/>
          <w:szCs w:val="24"/>
        </w:rPr>
        <w:t xml:space="preserve"> stated they are proposing to put a trucking terminal on the location.  </w:t>
      </w:r>
      <w:r w:rsidR="00BE30D4">
        <w:rPr>
          <w:sz w:val="24"/>
          <w:szCs w:val="24"/>
        </w:rPr>
        <w:t>Two t</w:t>
      </w:r>
      <w:r w:rsidR="00E119A6">
        <w:rPr>
          <w:sz w:val="24"/>
          <w:szCs w:val="24"/>
        </w:rPr>
        <w:t xml:space="preserve">anks </w:t>
      </w:r>
      <w:r w:rsidR="00BE30D4">
        <w:rPr>
          <w:sz w:val="24"/>
          <w:szCs w:val="24"/>
        </w:rPr>
        <w:t xml:space="preserve">(30,000 gallons) </w:t>
      </w:r>
      <w:r w:rsidR="00E119A6">
        <w:rPr>
          <w:sz w:val="24"/>
          <w:szCs w:val="24"/>
        </w:rPr>
        <w:t xml:space="preserve">will be used to hold propane which will be distributed throughout the </w:t>
      </w:r>
      <w:proofErr w:type="gramStart"/>
      <w:r w:rsidR="00E119A6">
        <w:rPr>
          <w:sz w:val="24"/>
          <w:szCs w:val="24"/>
        </w:rPr>
        <w:t>area,  The</w:t>
      </w:r>
      <w:proofErr w:type="gramEnd"/>
      <w:r w:rsidR="00E119A6">
        <w:rPr>
          <w:sz w:val="24"/>
          <w:szCs w:val="24"/>
        </w:rPr>
        <w:t xml:space="preserve"> process will be: they order a tanker truck full of </w:t>
      </w:r>
      <w:r w:rsidR="00BE30D4">
        <w:rPr>
          <w:sz w:val="24"/>
          <w:szCs w:val="24"/>
        </w:rPr>
        <w:t xml:space="preserve">fuel which is pumped into their tank; his trucks are loaded from that tank for distribution.  There are no retail sales – no customers; </w:t>
      </w:r>
      <w:r w:rsidR="006B359C">
        <w:rPr>
          <w:sz w:val="24"/>
          <w:szCs w:val="24"/>
        </w:rPr>
        <w:t xml:space="preserve">will basically be unmanned most of the time (only drivers); </w:t>
      </w:r>
      <w:r w:rsidR="00BE30D4">
        <w:rPr>
          <w:sz w:val="24"/>
          <w:szCs w:val="24"/>
        </w:rPr>
        <w:t xml:space="preserve">no </w:t>
      </w:r>
      <w:proofErr w:type="gramStart"/>
      <w:r w:rsidR="00BE30D4">
        <w:rPr>
          <w:sz w:val="24"/>
          <w:szCs w:val="24"/>
        </w:rPr>
        <w:t>long term</w:t>
      </w:r>
      <w:proofErr w:type="gramEnd"/>
      <w:r w:rsidR="00BE30D4">
        <w:rPr>
          <w:sz w:val="24"/>
          <w:szCs w:val="24"/>
        </w:rPr>
        <w:t xml:space="preserve"> storage.   </w:t>
      </w:r>
      <w:r w:rsidR="006B359C">
        <w:rPr>
          <w:sz w:val="24"/>
          <w:szCs w:val="24"/>
        </w:rPr>
        <w:t>It is a seasonal industry; might be more deliveries in winter than in summer.  Delivery times can be schedule for non-busy highway traffic times.</w:t>
      </w:r>
    </w:p>
    <w:p w14:paraId="774B53E0" w14:textId="1FDDC23F" w:rsidR="006B359C" w:rsidRDefault="006B359C" w:rsidP="0014147A">
      <w:pPr>
        <w:jc w:val="both"/>
        <w:rPr>
          <w:sz w:val="24"/>
          <w:szCs w:val="24"/>
        </w:rPr>
      </w:pPr>
    </w:p>
    <w:p w14:paraId="1971A6C2" w14:textId="548AF805" w:rsidR="006B359C" w:rsidRDefault="006B359C" w:rsidP="0014147A">
      <w:pPr>
        <w:jc w:val="both"/>
        <w:rPr>
          <w:sz w:val="24"/>
          <w:szCs w:val="24"/>
        </w:rPr>
      </w:pPr>
      <w:r>
        <w:rPr>
          <w:sz w:val="24"/>
          <w:szCs w:val="24"/>
        </w:rPr>
        <w:t xml:space="preserve">Mr. Brick reminded the Board and everyone present that the purpose </w:t>
      </w:r>
      <w:r w:rsidR="004D0380">
        <w:rPr>
          <w:sz w:val="24"/>
          <w:szCs w:val="24"/>
        </w:rPr>
        <w:t>o</w:t>
      </w:r>
      <w:r>
        <w:rPr>
          <w:sz w:val="24"/>
          <w:szCs w:val="24"/>
        </w:rPr>
        <w:t>f tonight’s hearing is on the legal issue of whether or not the Building Inspector’s determination was appropriate in light of what exists in the Zoning Code.  The applicant does have a site plan review pending where all of site details/issues will be hashed out to the satisfaction of the Board.  The business tonight is on the appeal.</w:t>
      </w:r>
    </w:p>
    <w:p w14:paraId="782E7FA1" w14:textId="4825B77F" w:rsidR="00A05B47" w:rsidRDefault="00BE30D4" w:rsidP="0014147A">
      <w:pPr>
        <w:jc w:val="both"/>
        <w:rPr>
          <w:sz w:val="24"/>
          <w:szCs w:val="24"/>
        </w:rPr>
      </w:pPr>
      <w:r>
        <w:rPr>
          <w:sz w:val="24"/>
          <w:szCs w:val="24"/>
        </w:rPr>
        <w:t xml:space="preserve"> </w:t>
      </w:r>
    </w:p>
    <w:p w14:paraId="69E84338" w14:textId="2081D67F" w:rsidR="00A05B47" w:rsidRDefault="00A05B47" w:rsidP="0014147A">
      <w:pPr>
        <w:jc w:val="both"/>
        <w:rPr>
          <w:sz w:val="24"/>
          <w:szCs w:val="24"/>
        </w:rPr>
      </w:pPr>
      <w:r>
        <w:rPr>
          <w:sz w:val="24"/>
          <w:szCs w:val="24"/>
        </w:rPr>
        <w:t>Mr. Warren</w:t>
      </w:r>
      <w:r w:rsidR="00BE30D4">
        <w:rPr>
          <w:sz w:val="24"/>
          <w:szCs w:val="24"/>
        </w:rPr>
        <w:t xml:space="preserve"> stated that the public hearing is limited to addressing whether the facility as described fits within the usual and customary accepted meaning of a trucking terminal</w:t>
      </w:r>
      <w:r w:rsidR="006B359C">
        <w:rPr>
          <w:sz w:val="24"/>
          <w:szCs w:val="24"/>
        </w:rPr>
        <w:t>.</w:t>
      </w:r>
      <w:r w:rsidR="00BE30D4">
        <w:rPr>
          <w:sz w:val="24"/>
          <w:szCs w:val="24"/>
        </w:rPr>
        <w:t xml:space="preserve">  It is not defined in the code.  When this happens, customary use is applied</w:t>
      </w:r>
      <w:r w:rsidR="006B359C">
        <w:rPr>
          <w:sz w:val="24"/>
          <w:szCs w:val="24"/>
        </w:rPr>
        <w:t>.</w:t>
      </w:r>
      <w:r w:rsidR="00BE30D4">
        <w:rPr>
          <w:sz w:val="24"/>
          <w:szCs w:val="24"/>
        </w:rPr>
        <w:t xml:space="preserve"> He looked at zoning ordinances in other areas to see if trucking terminal is defined</w:t>
      </w:r>
      <w:r w:rsidR="006B359C">
        <w:rPr>
          <w:sz w:val="24"/>
          <w:szCs w:val="24"/>
        </w:rPr>
        <w:t xml:space="preserve">. </w:t>
      </w:r>
    </w:p>
    <w:p w14:paraId="300E774A" w14:textId="360331B8" w:rsidR="000921A0" w:rsidRDefault="000921A0" w:rsidP="0014147A">
      <w:pPr>
        <w:jc w:val="both"/>
        <w:rPr>
          <w:sz w:val="24"/>
          <w:szCs w:val="24"/>
        </w:rPr>
      </w:pPr>
    </w:p>
    <w:p w14:paraId="33971F89" w14:textId="694B2D08" w:rsidR="000921A0" w:rsidRDefault="000921A0" w:rsidP="0014147A">
      <w:pPr>
        <w:jc w:val="both"/>
        <w:rPr>
          <w:sz w:val="24"/>
          <w:szCs w:val="24"/>
        </w:rPr>
      </w:pPr>
      <w:r>
        <w:rPr>
          <w:sz w:val="24"/>
          <w:szCs w:val="24"/>
        </w:rPr>
        <w:t>Ms. Grogan read the Mr. McHugh’s appeal for the public’s behalf.</w:t>
      </w:r>
    </w:p>
    <w:p w14:paraId="040B81D9" w14:textId="48811190" w:rsidR="000921A0" w:rsidRDefault="000921A0" w:rsidP="0014147A">
      <w:pPr>
        <w:jc w:val="both"/>
        <w:rPr>
          <w:sz w:val="24"/>
          <w:szCs w:val="24"/>
        </w:rPr>
      </w:pPr>
    </w:p>
    <w:p w14:paraId="23DDAD45" w14:textId="77777777" w:rsidR="00A557A1" w:rsidRDefault="00A557A1" w:rsidP="0014147A">
      <w:pPr>
        <w:jc w:val="both"/>
        <w:rPr>
          <w:sz w:val="24"/>
          <w:szCs w:val="24"/>
        </w:rPr>
      </w:pPr>
    </w:p>
    <w:p w14:paraId="00427A48" w14:textId="77777777" w:rsidR="00AA198C" w:rsidRDefault="00A557A1" w:rsidP="0014147A">
      <w:pPr>
        <w:jc w:val="both"/>
        <w:rPr>
          <w:sz w:val="24"/>
          <w:szCs w:val="24"/>
        </w:rPr>
      </w:pPr>
      <w:r>
        <w:rPr>
          <w:sz w:val="24"/>
          <w:szCs w:val="24"/>
        </w:rPr>
        <w:t>Mr. Brick asked Mr. Warren i</w:t>
      </w:r>
      <w:r w:rsidR="00AA198C">
        <w:rPr>
          <w:sz w:val="24"/>
          <w:szCs w:val="24"/>
        </w:rPr>
        <w:t>f</w:t>
      </w:r>
      <w:r>
        <w:rPr>
          <w:sz w:val="24"/>
          <w:szCs w:val="24"/>
        </w:rPr>
        <w:t xml:space="preserve"> he had raised the issue of standing.  </w:t>
      </w:r>
      <w:r w:rsidR="000921A0">
        <w:rPr>
          <w:sz w:val="24"/>
          <w:szCs w:val="24"/>
        </w:rPr>
        <w:t>Mr. Warren</w:t>
      </w:r>
      <w:r>
        <w:rPr>
          <w:sz w:val="24"/>
          <w:szCs w:val="24"/>
        </w:rPr>
        <w:t xml:space="preserve"> replied that he did not</w:t>
      </w:r>
      <w:r w:rsidR="00AA198C">
        <w:rPr>
          <w:sz w:val="24"/>
          <w:szCs w:val="24"/>
        </w:rPr>
        <w:t xml:space="preserve">.  </w:t>
      </w:r>
      <w:r w:rsidR="000921A0">
        <w:rPr>
          <w:sz w:val="24"/>
          <w:szCs w:val="24"/>
        </w:rPr>
        <w:t xml:space="preserve">There is no issue of standing. </w:t>
      </w:r>
    </w:p>
    <w:p w14:paraId="3C5738D9" w14:textId="77777777" w:rsidR="00AA198C" w:rsidRDefault="00AA198C" w:rsidP="0014147A">
      <w:pPr>
        <w:jc w:val="both"/>
        <w:rPr>
          <w:sz w:val="24"/>
          <w:szCs w:val="24"/>
        </w:rPr>
      </w:pPr>
    </w:p>
    <w:p w14:paraId="1A8B8FD7" w14:textId="1054C507" w:rsidR="000921A0" w:rsidRDefault="00AA198C" w:rsidP="0014147A">
      <w:pPr>
        <w:jc w:val="both"/>
        <w:rPr>
          <w:sz w:val="24"/>
          <w:szCs w:val="24"/>
        </w:rPr>
      </w:pPr>
      <w:r>
        <w:rPr>
          <w:sz w:val="24"/>
          <w:szCs w:val="24"/>
        </w:rPr>
        <w:lastRenderedPageBreak/>
        <w:t xml:space="preserve">Mr. Warren further commented: </w:t>
      </w:r>
      <w:r w:rsidR="000921A0">
        <w:rPr>
          <w:sz w:val="24"/>
          <w:szCs w:val="24"/>
        </w:rPr>
        <w:t xml:space="preserve"> Is it a legal or customary definition?  Should it be treated as a gas station which is defined in the Town of </w:t>
      </w:r>
      <w:proofErr w:type="spellStart"/>
      <w:r w:rsidR="000921A0">
        <w:rPr>
          <w:sz w:val="24"/>
          <w:szCs w:val="24"/>
        </w:rPr>
        <w:t>Coeymans</w:t>
      </w:r>
      <w:proofErr w:type="spellEnd"/>
      <w:r w:rsidR="000921A0">
        <w:rPr>
          <w:sz w:val="24"/>
          <w:szCs w:val="24"/>
        </w:rPr>
        <w:t xml:space="preserve"> code?  This is not a gas station and there is no nexus between a gas station and a bulk fuel storage facility.   </w:t>
      </w:r>
      <w:r w:rsidR="00A557A1">
        <w:rPr>
          <w:sz w:val="24"/>
          <w:szCs w:val="24"/>
        </w:rPr>
        <w:t xml:space="preserve">In conclusion Mr. Warren stated that the finding of the Building Inspector was accurate and </w:t>
      </w:r>
      <w:r w:rsidR="00C55E59">
        <w:rPr>
          <w:sz w:val="24"/>
          <w:szCs w:val="24"/>
        </w:rPr>
        <w:t>the facility f</w:t>
      </w:r>
      <w:r w:rsidR="00A557A1">
        <w:rPr>
          <w:sz w:val="24"/>
          <w:szCs w:val="24"/>
        </w:rPr>
        <w:t xml:space="preserve">its </w:t>
      </w:r>
      <w:r w:rsidR="00C55E59">
        <w:rPr>
          <w:sz w:val="24"/>
          <w:szCs w:val="24"/>
        </w:rPr>
        <w:t xml:space="preserve">well </w:t>
      </w:r>
      <w:r w:rsidR="00A557A1">
        <w:rPr>
          <w:sz w:val="24"/>
          <w:szCs w:val="24"/>
        </w:rPr>
        <w:t>within the definition of a trucking terminal</w:t>
      </w:r>
      <w:r w:rsidR="004D0380">
        <w:rPr>
          <w:sz w:val="24"/>
          <w:szCs w:val="24"/>
        </w:rPr>
        <w:t>,</w:t>
      </w:r>
      <w:r w:rsidR="00C55E59">
        <w:rPr>
          <w:sz w:val="24"/>
          <w:szCs w:val="24"/>
        </w:rPr>
        <w:t xml:space="preserve"> which is allowed in the C</w:t>
      </w:r>
      <w:r w:rsidR="004D0380">
        <w:rPr>
          <w:sz w:val="24"/>
          <w:szCs w:val="24"/>
        </w:rPr>
        <w:t>-</w:t>
      </w:r>
      <w:r w:rsidR="00C55E59">
        <w:rPr>
          <w:sz w:val="24"/>
          <w:szCs w:val="24"/>
        </w:rPr>
        <w:t>1P district</w:t>
      </w:r>
      <w:r w:rsidR="00A557A1">
        <w:rPr>
          <w:sz w:val="24"/>
          <w:szCs w:val="24"/>
        </w:rPr>
        <w:t>; Board should affirm that decision.</w:t>
      </w:r>
    </w:p>
    <w:p w14:paraId="12DA73C5" w14:textId="6197F63A" w:rsidR="00A05B47" w:rsidRDefault="00A05B47" w:rsidP="0014147A">
      <w:pPr>
        <w:jc w:val="both"/>
        <w:rPr>
          <w:sz w:val="24"/>
          <w:szCs w:val="24"/>
        </w:rPr>
      </w:pPr>
    </w:p>
    <w:p w14:paraId="1DCDE89D" w14:textId="39A7D89D" w:rsidR="00A05B47" w:rsidRDefault="00A05B47" w:rsidP="0014147A">
      <w:pPr>
        <w:jc w:val="both"/>
        <w:rPr>
          <w:sz w:val="24"/>
          <w:szCs w:val="24"/>
        </w:rPr>
      </w:pPr>
      <w:r>
        <w:rPr>
          <w:sz w:val="24"/>
          <w:szCs w:val="24"/>
        </w:rPr>
        <w:t xml:space="preserve">The public was advised of the </w:t>
      </w:r>
      <w:proofErr w:type="gramStart"/>
      <w:r>
        <w:rPr>
          <w:sz w:val="24"/>
          <w:szCs w:val="24"/>
        </w:rPr>
        <w:t>three minute</w:t>
      </w:r>
      <w:proofErr w:type="gramEnd"/>
      <w:r>
        <w:rPr>
          <w:sz w:val="24"/>
          <w:szCs w:val="24"/>
        </w:rPr>
        <w:t xml:space="preserve"> limit; Mr. </w:t>
      </w:r>
      <w:proofErr w:type="spellStart"/>
      <w:r>
        <w:rPr>
          <w:sz w:val="24"/>
          <w:szCs w:val="24"/>
        </w:rPr>
        <w:t>teRiele</w:t>
      </w:r>
      <w:proofErr w:type="spellEnd"/>
      <w:r>
        <w:rPr>
          <w:sz w:val="24"/>
          <w:szCs w:val="24"/>
        </w:rPr>
        <w:t xml:space="preserve"> was the timekeeper.</w:t>
      </w:r>
      <w:r w:rsidR="00D45479">
        <w:rPr>
          <w:sz w:val="24"/>
          <w:szCs w:val="24"/>
        </w:rPr>
        <w:t xml:space="preserve">  </w:t>
      </w:r>
      <w:r w:rsidR="00C55E59">
        <w:rPr>
          <w:sz w:val="24"/>
          <w:szCs w:val="24"/>
        </w:rPr>
        <w:t xml:space="preserve">Mr. Brick reminded everyone that this is a very narrow issue before the Board tonight: sole issue is whether or not the Building Inspector correctly concluded that the application be classified as a trucking terminal.  </w:t>
      </w:r>
      <w:r w:rsidR="00D45479">
        <w:rPr>
          <w:sz w:val="24"/>
          <w:szCs w:val="24"/>
        </w:rPr>
        <w:t>Two members the public had comments:</w:t>
      </w:r>
      <w:r w:rsidR="00C55E59">
        <w:rPr>
          <w:sz w:val="24"/>
          <w:szCs w:val="24"/>
        </w:rPr>
        <w:t xml:space="preserve">  </w:t>
      </w:r>
    </w:p>
    <w:p w14:paraId="305335BA" w14:textId="0340F6BE" w:rsidR="00A05B47" w:rsidRDefault="00A05B47" w:rsidP="0014147A">
      <w:pPr>
        <w:jc w:val="both"/>
        <w:rPr>
          <w:sz w:val="24"/>
          <w:szCs w:val="24"/>
        </w:rPr>
      </w:pPr>
    </w:p>
    <w:p w14:paraId="6E468627" w14:textId="178949EF" w:rsidR="00A05B47" w:rsidRDefault="00A05B47" w:rsidP="0014147A">
      <w:pPr>
        <w:jc w:val="both"/>
        <w:rPr>
          <w:sz w:val="24"/>
          <w:szCs w:val="24"/>
        </w:rPr>
      </w:pPr>
      <w:r>
        <w:rPr>
          <w:sz w:val="24"/>
          <w:szCs w:val="24"/>
        </w:rPr>
        <w:t xml:space="preserve">Mr. </w:t>
      </w:r>
      <w:proofErr w:type="spellStart"/>
      <w:r>
        <w:rPr>
          <w:sz w:val="24"/>
          <w:szCs w:val="24"/>
        </w:rPr>
        <w:t>Biscone</w:t>
      </w:r>
      <w:proofErr w:type="spellEnd"/>
      <w:r>
        <w:rPr>
          <w:sz w:val="24"/>
          <w:szCs w:val="24"/>
        </w:rPr>
        <w:t xml:space="preserve"> stated </w:t>
      </w:r>
      <w:r w:rsidR="00544407">
        <w:rPr>
          <w:sz w:val="24"/>
          <w:szCs w:val="24"/>
        </w:rPr>
        <w:t xml:space="preserve">this </w:t>
      </w:r>
      <w:r>
        <w:rPr>
          <w:sz w:val="24"/>
          <w:szCs w:val="24"/>
        </w:rPr>
        <w:t xml:space="preserve">issue had </w:t>
      </w:r>
      <w:r w:rsidR="00544407">
        <w:rPr>
          <w:sz w:val="24"/>
          <w:szCs w:val="24"/>
        </w:rPr>
        <w:t xml:space="preserve">already </w:t>
      </w:r>
      <w:r>
        <w:rPr>
          <w:sz w:val="24"/>
          <w:szCs w:val="24"/>
        </w:rPr>
        <w:t xml:space="preserve">been before </w:t>
      </w:r>
      <w:r w:rsidR="00544407">
        <w:rPr>
          <w:sz w:val="24"/>
          <w:szCs w:val="24"/>
        </w:rPr>
        <w:t>the Board’s</w:t>
      </w:r>
      <w:r>
        <w:rPr>
          <w:sz w:val="24"/>
          <w:szCs w:val="24"/>
        </w:rPr>
        <w:t xml:space="preserve"> predecessor</w:t>
      </w:r>
      <w:r w:rsidR="00544407">
        <w:rPr>
          <w:sz w:val="24"/>
          <w:szCs w:val="24"/>
        </w:rPr>
        <w:t xml:space="preserve">s.  He represents Nolan Propane.  All of the Board members are wondering why Nolan Propane is where it is.   </w:t>
      </w:r>
      <w:r w:rsidR="00384D32">
        <w:rPr>
          <w:sz w:val="24"/>
          <w:szCs w:val="24"/>
        </w:rPr>
        <w:t xml:space="preserve"> The Building Inspector was Larry Conrad.  Nolan Propane </w:t>
      </w:r>
      <w:r>
        <w:rPr>
          <w:sz w:val="24"/>
          <w:szCs w:val="24"/>
        </w:rPr>
        <w:t>came before the Planning Board</w:t>
      </w:r>
      <w:r w:rsidR="00384D32">
        <w:rPr>
          <w:sz w:val="24"/>
          <w:szCs w:val="24"/>
        </w:rPr>
        <w:t xml:space="preserve"> on exactly what Mr. McHugh has written </w:t>
      </w:r>
      <w:r w:rsidR="002A0639">
        <w:rPr>
          <w:sz w:val="24"/>
          <w:szCs w:val="24"/>
        </w:rPr>
        <w:t>in</w:t>
      </w:r>
      <w:r w:rsidR="00384D32">
        <w:rPr>
          <w:sz w:val="24"/>
          <w:szCs w:val="24"/>
        </w:rPr>
        <w:t xml:space="preserve"> his definition about a gasoline and </w:t>
      </w:r>
      <w:r>
        <w:rPr>
          <w:sz w:val="24"/>
          <w:szCs w:val="24"/>
        </w:rPr>
        <w:t>gasoline di</w:t>
      </w:r>
      <w:r w:rsidR="00D45479">
        <w:rPr>
          <w:sz w:val="24"/>
          <w:szCs w:val="24"/>
        </w:rPr>
        <w:t>s</w:t>
      </w:r>
      <w:r>
        <w:rPr>
          <w:sz w:val="24"/>
          <w:szCs w:val="24"/>
        </w:rPr>
        <w:t>tr</w:t>
      </w:r>
      <w:r w:rsidR="00D45479">
        <w:rPr>
          <w:sz w:val="24"/>
          <w:szCs w:val="24"/>
        </w:rPr>
        <w:t>i</w:t>
      </w:r>
      <w:r>
        <w:rPr>
          <w:sz w:val="24"/>
          <w:szCs w:val="24"/>
        </w:rPr>
        <w:t>but</w:t>
      </w:r>
      <w:r w:rsidR="00384D32">
        <w:rPr>
          <w:sz w:val="24"/>
          <w:szCs w:val="24"/>
        </w:rPr>
        <w:t>ion station.  Code allows that to be in certain zones; R/A is one of them.</w:t>
      </w:r>
      <w:r>
        <w:rPr>
          <w:sz w:val="24"/>
          <w:szCs w:val="24"/>
        </w:rPr>
        <w:t xml:space="preserve"> </w:t>
      </w:r>
      <w:r w:rsidR="00384D32">
        <w:rPr>
          <w:sz w:val="24"/>
          <w:szCs w:val="24"/>
        </w:rPr>
        <w:t>With respect as to whether or not that was proper, this Board, Mr. Conrad and Board’s Counsel ha</w:t>
      </w:r>
      <w:r w:rsidR="002A0639">
        <w:rPr>
          <w:sz w:val="24"/>
          <w:szCs w:val="24"/>
        </w:rPr>
        <w:t>s</w:t>
      </w:r>
      <w:r w:rsidR="00384D32">
        <w:rPr>
          <w:sz w:val="24"/>
          <w:szCs w:val="24"/>
        </w:rPr>
        <w:t xml:space="preserve"> determined that is where those facilities are to be placed, if at all, in this municipality.  </w:t>
      </w:r>
      <w:r w:rsidR="002A0639">
        <w:rPr>
          <w:sz w:val="24"/>
          <w:szCs w:val="24"/>
        </w:rPr>
        <w:t xml:space="preserve">Nolan Propane is in the R/A zone.  Counsel for this Board, the Building Inspector for this Board and your predecessor determined that gasoline, petroleum and substances of that kind were to be allowed in zones only within that definition and at that time determined where this type of facility could be allowed in the Town of </w:t>
      </w:r>
      <w:proofErr w:type="spellStart"/>
      <w:r w:rsidR="002A0639">
        <w:rPr>
          <w:sz w:val="24"/>
          <w:szCs w:val="24"/>
        </w:rPr>
        <w:t>Coeymans</w:t>
      </w:r>
      <w:proofErr w:type="spellEnd"/>
      <w:r w:rsidR="00D8298E">
        <w:rPr>
          <w:sz w:val="24"/>
          <w:szCs w:val="24"/>
        </w:rPr>
        <w:t xml:space="preserve">.  There are many, many such sites available and that should be where he should go with this </w:t>
      </w:r>
      <w:proofErr w:type="gramStart"/>
      <w:r w:rsidR="00D8298E">
        <w:rPr>
          <w:sz w:val="24"/>
          <w:szCs w:val="24"/>
        </w:rPr>
        <w:t>application,  Unfortunately</w:t>
      </w:r>
      <w:proofErr w:type="gramEnd"/>
      <w:r w:rsidR="00D8298E">
        <w:rPr>
          <w:sz w:val="24"/>
          <w:szCs w:val="24"/>
        </w:rPr>
        <w:t xml:space="preserve">, in a </w:t>
      </w:r>
      <w:r w:rsidR="00D45479">
        <w:rPr>
          <w:sz w:val="24"/>
          <w:szCs w:val="24"/>
        </w:rPr>
        <w:t>C-1P</w:t>
      </w:r>
      <w:r w:rsidR="00D8298E">
        <w:rPr>
          <w:sz w:val="24"/>
          <w:szCs w:val="24"/>
        </w:rPr>
        <w:t xml:space="preserve"> it is not allowed</w:t>
      </w:r>
      <w:r w:rsidR="00D45479">
        <w:rPr>
          <w:sz w:val="24"/>
          <w:szCs w:val="24"/>
        </w:rPr>
        <w:t xml:space="preserve">.  </w:t>
      </w:r>
      <w:r w:rsidR="00D8298E">
        <w:rPr>
          <w:sz w:val="24"/>
          <w:szCs w:val="24"/>
        </w:rPr>
        <w:t xml:space="preserve"> Mr. </w:t>
      </w:r>
      <w:proofErr w:type="spellStart"/>
      <w:r w:rsidR="00D8298E">
        <w:rPr>
          <w:sz w:val="24"/>
          <w:szCs w:val="24"/>
        </w:rPr>
        <w:t>Biccone</w:t>
      </w:r>
      <w:proofErr w:type="spellEnd"/>
      <w:r w:rsidR="00D8298E">
        <w:rPr>
          <w:sz w:val="24"/>
          <w:szCs w:val="24"/>
        </w:rPr>
        <w:t xml:space="preserve"> stated that the </w:t>
      </w:r>
      <w:r w:rsidR="00D45479">
        <w:rPr>
          <w:sz w:val="24"/>
          <w:szCs w:val="24"/>
        </w:rPr>
        <w:t xml:space="preserve">precedent </w:t>
      </w:r>
      <w:r w:rsidR="00D8298E">
        <w:rPr>
          <w:sz w:val="24"/>
          <w:szCs w:val="24"/>
        </w:rPr>
        <w:t xml:space="preserve">has been </w:t>
      </w:r>
      <w:r w:rsidR="00D45479">
        <w:rPr>
          <w:sz w:val="24"/>
          <w:szCs w:val="24"/>
        </w:rPr>
        <w:t>set in the past</w:t>
      </w:r>
      <w:r w:rsidR="00D8298E">
        <w:rPr>
          <w:sz w:val="24"/>
          <w:szCs w:val="24"/>
        </w:rPr>
        <w:t xml:space="preserve"> and this Board is bound by that precedent. </w:t>
      </w:r>
    </w:p>
    <w:p w14:paraId="08E622BE" w14:textId="7FCF84BC" w:rsidR="00C8240C" w:rsidRDefault="00C8240C" w:rsidP="0014147A">
      <w:pPr>
        <w:jc w:val="both"/>
        <w:rPr>
          <w:sz w:val="24"/>
          <w:szCs w:val="24"/>
        </w:rPr>
      </w:pPr>
    </w:p>
    <w:p w14:paraId="721E0D29" w14:textId="4AB08E9F" w:rsidR="00D45479" w:rsidRDefault="00C8240C" w:rsidP="0014147A">
      <w:pPr>
        <w:jc w:val="both"/>
        <w:rPr>
          <w:sz w:val="24"/>
          <w:szCs w:val="24"/>
        </w:rPr>
      </w:pPr>
      <w:r>
        <w:rPr>
          <w:sz w:val="24"/>
          <w:szCs w:val="24"/>
        </w:rPr>
        <w:t>Mr. Brick inquired as to the date the issue came before the present Board’s predec</w:t>
      </w:r>
      <w:r w:rsidR="001F7818">
        <w:rPr>
          <w:sz w:val="24"/>
          <w:szCs w:val="24"/>
        </w:rPr>
        <w:t>e</w:t>
      </w:r>
      <w:r>
        <w:rPr>
          <w:sz w:val="24"/>
          <w:szCs w:val="24"/>
        </w:rPr>
        <w:t xml:space="preserve">ssors.  Files will be reviewed to obtain the information. </w:t>
      </w:r>
    </w:p>
    <w:p w14:paraId="5F76EB75" w14:textId="77777777" w:rsidR="00A557A1" w:rsidRDefault="00A557A1" w:rsidP="0014147A">
      <w:pPr>
        <w:jc w:val="both"/>
        <w:rPr>
          <w:sz w:val="24"/>
          <w:szCs w:val="24"/>
        </w:rPr>
      </w:pPr>
    </w:p>
    <w:p w14:paraId="45946CBE" w14:textId="79942957" w:rsidR="00D45479" w:rsidRDefault="00D45479" w:rsidP="0014147A">
      <w:pPr>
        <w:jc w:val="both"/>
        <w:rPr>
          <w:sz w:val="24"/>
          <w:szCs w:val="24"/>
        </w:rPr>
      </w:pPr>
      <w:r>
        <w:rPr>
          <w:sz w:val="24"/>
          <w:szCs w:val="24"/>
        </w:rPr>
        <w:t xml:space="preserve">Brian Morrill: </w:t>
      </w:r>
      <w:r w:rsidR="00C8240C">
        <w:rPr>
          <w:sz w:val="24"/>
          <w:szCs w:val="24"/>
        </w:rPr>
        <w:t xml:space="preserve">A </w:t>
      </w:r>
      <w:r>
        <w:rPr>
          <w:sz w:val="24"/>
          <w:szCs w:val="24"/>
        </w:rPr>
        <w:t>truck</w:t>
      </w:r>
      <w:r w:rsidR="00C8240C">
        <w:rPr>
          <w:sz w:val="24"/>
          <w:szCs w:val="24"/>
        </w:rPr>
        <w:t>ing</w:t>
      </w:r>
      <w:r>
        <w:rPr>
          <w:sz w:val="24"/>
          <w:szCs w:val="24"/>
        </w:rPr>
        <w:t xml:space="preserve"> terminal </w:t>
      </w:r>
      <w:r w:rsidR="00C8240C">
        <w:rPr>
          <w:sz w:val="24"/>
          <w:szCs w:val="24"/>
        </w:rPr>
        <w:t xml:space="preserve">is a shipping facility </w:t>
      </w:r>
      <w:r w:rsidR="004D0380">
        <w:rPr>
          <w:sz w:val="24"/>
          <w:szCs w:val="24"/>
        </w:rPr>
        <w:t>f</w:t>
      </w:r>
      <w:r w:rsidR="00C8240C">
        <w:rPr>
          <w:sz w:val="24"/>
          <w:szCs w:val="24"/>
        </w:rPr>
        <w:t>or unloading</w:t>
      </w:r>
      <w:r>
        <w:rPr>
          <w:sz w:val="24"/>
          <w:szCs w:val="24"/>
        </w:rPr>
        <w:t xml:space="preserve"> </w:t>
      </w:r>
      <w:r w:rsidR="00C8240C">
        <w:rPr>
          <w:sz w:val="24"/>
          <w:szCs w:val="24"/>
        </w:rPr>
        <w:t xml:space="preserve">an incoming vehicle and reloading quickly to an outgoing vehicle with </w:t>
      </w:r>
      <w:r>
        <w:rPr>
          <w:sz w:val="24"/>
          <w:szCs w:val="24"/>
        </w:rPr>
        <w:t>no storage time in between.</w:t>
      </w:r>
      <w:r w:rsidR="001F7818">
        <w:rPr>
          <w:sz w:val="24"/>
          <w:szCs w:val="24"/>
        </w:rPr>
        <w:t xml:space="preserve">  If this was to be a storage facility under means and purposes of storing propane under the definition of a trucking terminal then this would not be a trucking terminal.</w:t>
      </w:r>
    </w:p>
    <w:p w14:paraId="5E1D6E89" w14:textId="2A2662ED" w:rsidR="00D45479" w:rsidRDefault="00D45479" w:rsidP="0014147A">
      <w:pPr>
        <w:jc w:val="both"/>
        <w:rPr>
          <w:sz w:val="24"/>
          <w:szCs w:val="24"/>
        </w:rPr>
      </w:pPr>
    </w:p>
    <w:p w14:paraId="1DADD9D1" w14:textId="69E370EA" w:rsidR="00D45479" w:rsidRDefault="00D45479" w:rsidP="0014147A">
      <w:pPr>
        <w:jc w:val="both"/>
        <w:rPr>
          <w:sz w:val="24"/>
          <w:szCs w:val="24"/>
        </w:rPr>
      </w:pPr>
      <w:r>
        <w:rPr>
          <w:sz w:val="24"/>
          <w:szCs w:val="24"/>
        </w:rPr>
        <w:t>Mr. Warren responded to the comments</w:t>
      </w:r>
      <w:r w:rsidR="000C003E">
        <w:rPr>
          <w:sz w:val="24"/>
          <w:szCs w:val="24"/>
        </w:rPr>
        <w:t>.  He is expressed concern again about recusal issues of Board members.  Mr. Brick reiterated previous discussion about this issue.  Mr. Warren stated that the Zoning Board approved the R-A gasoline station use in 2011.  He feels that the current Board is not bound by that; it is not a precedent.  It was the wrong determination; it did not say R/A was the only place it was allowed.</w:t>
      </w:r>
    </w:p>
    <w:p w14:paraId="556FA470" w14:textId="370437F3" w:rsidR="000C003E" w:rsidRDefault="000C003E" w:rsidP="0014147A">
      <w:pPr>
        <w:jc w:val="both"/>
        <w:rPr>
          <w:sz w:val="24"/>
          <w:szCs w:val="24"/>
        </w:rPr>
      </w:pPr>
    </w:p>
    <w:p w14:paraId="37E34842" w14:textId="785333A1" w:rsidR="000C003E" w:rsidRDefault="000C003E" w:rsidP="0014147A">
      <w:pPr>
        <w:jc w:val="both"/>
        <w:rPr>
          <w:sz w:val="24"/>
          <w:szCs w:val="24"/>
        </w:rPr>
      </w:pPr>
      <w:r>
        <w:rPr>
          <w:sz w:val="24"/>
          <w:szCs w:val="24"/>
        </w:rPr>
        <w:t xml:space="preserve">No one else from the public spoke.  </w:t>
      </w:r>
    </w:p>
    <w:p w14:paraId="01FC8433" w14:textId="3713E0A7" w:rsidR="000C003E" w:rsidRDefault="000C003E" w:rsidP="0014147A">
      <w:pPr>
        <w:jc w:val="both"/>
        <w:rPr>
          <w:sz w:val="24"/>
          <w:szCs w:val="24"/>
        </w:rPr>
      </w:pPr>
      <w:r>
        <w:rPr>
          <w:sz w:val="24"/>
          <w:szCs w:val="24"/>
        </w:rPr>
        <w:t xml:space="preserve">Mr. Brick </w:t>
      </w:r>
      <w:r w:rsidR="00414739">
        <w:rPr>
          <w:sz w:val="24"/>
          <w:szCs w:val="24"/>
        </w:rPr>
        <w:t>will meet with the Board under client/attorney communication to discuss the information presented tonight and what the options are.  The Board has 62 days to make a decision.</w:t>
      </w:r>
    </w:p>
    <w:p w14:paraId="0737BAF0" w14:textId="000B3A32" w:rsidR="00414739" w:rsidRDefault="00414739" w:rsidP="0014147A">
      <w:pPr>
        <w:jc w:val="both"/>
        <w:rPr>
          <w:sz w:val="24"/>
          <w:szCs w:val="24"/>
        </w:rPr>
      </w:pPr>
    </w:p>
    <w:p w14:paraId="49C43BB2" w14:textId="411B0328" w:rsidR="00414739" w:rsidRPr="00FC3878" w:rsidRDefault="00414739" w:rsidP="0014147A">
      <w:pPr>
        <w:jc w:val="both"/>
        <w:rPr>
          <w:sz w:val="24"/>
          <w:szCs w:val="24"/>
        </w:rPr>
      </w:pPr>
      <w:r>
        <w:rPr>
          <w:sz w:val="24"/>
          <w:szCs w:val="24"/>
        </w:rPr>
        <w:t>Mr. Boomer made motion to close the public hearing; seconded by Ms. Stanton; all in favor.</w:t>
      </w:r>
    </w:p>
    <w:p w14:paraId="29D9FF74" w14:textId="1522EEEA" w:rsidR="00FC3878" w:rsidRDefault="00FC3878" w:rsidP="0014147A">
      <w:pPr>
        <w:jc w:val="both"/>
        <w:rPr>
          <w:sz w:val="24"/>
          <w:szCs w:val="24"/>
          <w:u w:val="single"/>
        </w:rPr>
      </w:pPr>
    </w:p>
    <w:p w14:paraId="2DE32FAF" w14:textId="70A94C1E" w:rsidR="00950127" w:rsidRDefault="005F0211" w:rsidP="0014147A">
      <w:pPr>
        <w:jc w:val="both"/>
        <w:rPr>
          <w:sz w:val="24"/>
          <w:szCs w:val="24"/>
          <w:u w:val="single"/>
        </w:rPr>
      </w:pPr>
      <w:r>
        <w:rPr>
          <w:sz w:val="24"/>
          <w:szCs w:val="24"/>
          <w:u w:val="single"/>
        </w:rPr>
        <w:t>A</w:t>
      </w:r>
      <w:r w:rsidR="00950127">
        <w:rPr>
          <w:sz w:val="24"/>
          <w:szCs w:val="24"/>
          <w:u w:val="single"/>
        </w:rPr>
        <w:t>djournment</w:t>
      </w:r>
    </w:p>
    <w:p w14:paraId="7FA91E64" w14:textId="77777777" w:rsidR="00950127" w:rsidRDefault="00950127" w:rsidP="0014147A">
      <w:pPr>
        <w:jc w:val="both"/>
        <w:rPr>
          <w:sz w:val="24"/>
          <w:szCs w:val="24"/>
        </w:rPr>
      </w:pPr>
    </w:p>
    <w:p w14:paraId="15FFF005" w14:textId="69E8FB31" w:rsidR="00C73EF1" w:rsidRDefault="00A24F3A" w:rsidP="0014147A">
      <w:pPr>
        <w:jc w:val="both"/>
        <w:rPr>
          <w:sz w:val="24"/>
          <w:szCs w:val="24"/>
        </w:rPr>
      </w:pPr>
      <w:r>
        <w:rPr>
          <w:sz w:val="24"/>
          <w:szCs w:val="24"/>
        </w:rPr>
        <w:t>M</w:t>
      </w:r>
      <w:r w:rsidR="0053116D">
        <w:rPr>
          <w:sz w:val="24"/>
          <w:szCs w:val="24"/>
        </w:rPr>
        <w:t>r</w:t>
      </w:r>
      <w:r w:rsidR="003B762D">
        <w:rPr>
          <w:sz w:val="24"/>
          <w:szCs w:val="24"/>
        </w:rPr>
        <w:t xml:space="preserve">. </w:t>
      </w:r>
      <w:r w:rsidR="0053116D">
        <w:rPr>
          <w:sz w:val="24"/>
          <w:szCs w:val="24"/>
        </w:rPr>
        <w:t>Boomer</w:t>
      </w:r>
      <w:r>
        <w:rPr>
          <w:sz w:val="24"/>
          <w:szCs w:val="24"/>
        </w:rPr>
        <w:t xml:space="preserve"> </w:t>
      </w:r>
      <w:r w:rsidR="005C4AA4">
        <w:rPr>
          <w:sz w:val="24"/>
          <w:szCs w:val="24"/>
        </w:rPr>
        <w:t>made motion to adjourn; seconded by</w:t>
      </w:r>
      <w:r>
        <w:rPr>
          <w:sz w:val="24"/>
          <w:szCs w:val="24"/>
        </w:rPr>
        <w:t xml:space="preserve"> M</w:t>
      </w:r>
      <w:r w:rsidR="001F56C8">
        <w:rPr>
          <w:sz w:val="24"/>
          <w:szCs w:val="24"/>
        </w:rPr>
        <w:t>r</w:t>
      </w:r>
      <w:r w:rsidR="003B762D">
        <w:rPr>
          <w:sz w:val="24"/>
          <w:szCs w:val="24"/>
        </w:rPr>
        <w:t xml:space="preserve">. </w:t>
      </w:r>
      <w:proofErr w:type="spellStart"/>
      <w:r w:rsidR="001F56C8">
        <w:rPr>
          <w:sz w:val="24"/>
          <w:szCs w:val="24"/>
        </w:rPr>
        <w:t>teRiele</w:t>
      </w:r>
      <w:proofErr w:type="spellEnd"/>
      <w:r w:rsidR="005C4AA4">
        <w:rPr>
          <w:sz w:val="24"/>
          <w:szCs w:val="24"/>
        </w:rPr>
        <w:t>; all in favor.</w:t>
      </w:r>
    </w:p>
    <w:p w14:paraId="69A6BB80" w14:textId="77777777" w:rsidR="003B762D" w:rsidRPr="00FC0534" w:rsidRDefault="003B762D" w:rsidP="0014147A">
      <w:pPr>
        <w:jc w:val="both"/>
        <w:rPr>
          <w:sz w:val="24"/>
          <w:szCs w:val="24"/>
        </w:rPr>
      </w:pPr>
    </w:p>
    <w:sectPr w:rsidR="003B762D"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5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61D4"/>
    <w:rsid w:val="000166C5"/>
    <w:rsid w:val="000207F8"/>
    <w:rsid w:val="00022760"/>
    <w:rsid w:val="00027D7E"/>
    <w:rsid w:val="000304B3"/>
    <w:rsid w:val="00031192"/>
    <w:rsid w:val="000320CA"/>
    <w:rsid w:val="0003358F"/>
    <w:rsid w:val="000343C9"/>
    <w:rsid w:val="00037E16"/>
    <w:rsid w:val="00040538"/>
    <w:rsid w:val="00044E3A"/>
    <w:rsid w:val="000474DD"/>
    <w:rsid w:val="00047E2E"/>
    <w:rsid w:val="0005033B"/>
    <w:rsid w:val="00050795"/>
    <w:rsid w:val="00052312"/>
    <w:rsid w:val="00054DD3"/>
    <w:rsid w:val="000632C6"/>
    <w:rsid w:val="000640CE"/>
    <w:rsid w:val="00067B8A"/>
    <w:rsid w:val="00067FF5"/>
    <w:rsid w:val="000728D0"/>
    <w:rsid w:val="000766F6"/>
    <w:rsid w:val="00077EDD"/>
    <w:rsid w:val="00081BAD"/>
    <w:rsid w:val="000843E9"/>
    <w:rsid w:val="00086730"/>
    <w:rsid w:val="000921A0"/>
    <w:rsid w:val="00093360"/>
    <w:rsid w:val="000936BF"/>
    <w:rsid w:val="00095A38"/>
    <w:rsid w:val="00096288"/>
    <w:rsid w:val="000A061A"/>
    <w:rsid w:val="000A3EB9"/>
    <w:rsid w:val="000B0A6C"/>
    <w:rsid w:val="000B2BCA"/>
    <w:rsid w:val="000B4E64"/>
    <w:rsid w:val="000B51AC"/>
    <w:rsid w:val="000B587D"/>
    <w:rsid w:val="000C003E"/>
    <w:rsid w:val="000C0F0D"/>
    <w:rsid w:val="000C2D98"/>
    <w:rsid w:val="000C4F7D"/>
    <w:rsid w:val="000C6830"/>
    <w:rsid w:val="000C70D2"/>
    <w:rsid w:val="000D14AA"/>
    <w:rsid w:val="000D36E9"/>
    <w:rsid w:val="000D54D0"/>
    <w:rsid w:val="000D5ED7"/>
    <w:rsid w:val="000E023A"/>
    <w:rsid w:val="000E4835"/>
    <w:rsid w:val="000F313B"/>
    <w:rsid w:val="000F4ACB"/>
    <w:rsid w:val="000F5967"/>
    <w:rsid w:val="000F5D4D"/>
    <w:rsid w:val="00102743"/>
    <w:rsid w:val="00102A8A"/>
    <w:rsid w:val="00104701"/>
    <w:rsid w:val="001126D3"/>
    <w:rsid w:val="001135F0"/>
    <w:rsid w:val="00113F74"/>
    <w:rsid w:val="001151BE"/>
    <w:rsid w:val="001166C6"/>
    <w:rsid w:val="001173C2"/>
    <w:rsid w:val="00121F4E"/>
    <w:rsid w:val="00122D94"/>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87C4B"/>
    <w:rsid w:val="0019284B"/>
    <w:rsid w:val="00194BD7"/>
    <w:rsid w:val="0019564B"/>
    <w:rsid w:val="001962B2"/>
    <w:rsid w:val="00196A86"/>
    <w:rsid w:val="001A0074"/>
    <w:rsid w:val="001A17AF"/>
    <w:rsid w:val="001A2E4C"/>
    <w:rsid w:val="001A3ACD"/>
    <w:rsid w:val="001A521B"/>
    <w:rsid w:val="001A612C"/>
    <w:rsid w:val="001A698A"/>
    <w:rsid w:val="001A790C"/>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1F43CF"/>
    <w:rsid w:val="001F56C8"/>
    <w:rsid w:val="001F7818"/>
    <w:rsid w:val="00200AC6"/>
    <w:rsid w:val="0020145B"/>
    <w:rsid w:val="00204305"/>
    <w:rsid w:val="00206ADB"/>
    <w:rsid w:val="00207873"/>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088B"/>
    <w:rsid w:val="00295A06"/>
    <w:rsid w:val="002974C6"/>
    <w:rsid w:val="002A03C2"/>
    <w:rsid w:val="002A0639"/>
    <w:rsid w:val="002A3B79"/>
    <w:rsid w:val="002A3F88"/>
    <w:rsid w:val="002A4DF9"/>
    <w:rsid w:val="002A5946"/>
    <w:rsid w:val="002A712E"/>
    <w:rsid w:val="002B08BE"/>
    <w:rsid w:val="002B1FBE"/>
    <w:rsid w:val="002B57DD"/>
    <w:rsid w:val="002C212F"/>
    <w:rsid w:val="002C34AF"/>
    <w:rsid w:val="002C4CE1"/>
    <w:rsid w:val="002C5910"/>
    <w:rsid w:val="002C5D57"/>
    <w:rsid w:val="002D5AE3"/>
    <w:rsid w:val="002E1561"/>
    <w:rsid w:val="002E3685"/>
    <w:rsid w:val="002E5123"/>
    <w:rsid w:val="002F09BC"/>
    <w:rsid w:val="002F4C8E"/>
    <w:rsid w:val="002F7F81"/>
    <w:rsid w:val="0030198E"/>
    <w:rsid w:val="003033B9"/>
    <w:rsid w:val="003035CE"/>
    <w:rsid w:val="003052B4"/>
    <w:rsid w:val="00305C42"/>
    <w:rsid w:val="00307310"/>
    <w:rsid w:val="003113CC"/>
    <w:rsid w:val="00316147"/>
    <w:rsid w:val="00320E1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609C"/>
    <w:rsid w:val="00377628"/>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B1933"/>
    <w:rsid w:val="003B762D"/>
    <w:rsid w:val="003B7992"/>
    <w:rsid w:val="003C1343"/>
    <w:rsid w:val="003C259C"/>
    <w:rsid w:val="003C2F69"/>
    <w:rsid w:val="003D29AD"/>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739"/>
    <w:rsid w:val="00414C77"/>
    <w:rsid w:val="0041535A"/>
    <w:rsid w:val="00420EF6"/>
    <w:rsid w:val="00423F41"/>
    <w:rsid w:val="00426BCB"/>
    <w:rsid w:val="00431475"/>
    <w:rsid w:val="00431F7D"/>
    <w:rsid w:val="004331D6"/>
    <w:rsid w:val="004344C3"/>
    <w:rsid w:val="00435851"/>
    <w:rsid w:val="00442C03"/>
    <w:rsid w:val="0044301D"/>
    <w:rsid w:val="00454682"/>
    <w:rsid w:val="00456E78"/>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626E"/>
    <w:rsid w:val="004A754B"/>
    <w:rsid w:val="004B03CF"/>
    <w:rsid w:val="004B30B0"/>
    <w:rsid w:val="004C0F5F"/>
    <w:rsid w:val="004C1E78"/>
    <w:rsid w:val="004C24E1"/>
    <w:rsid w:val="004C4F81"/>
    <w:rsid w:val="004C57A5"/>
    <w:rsid w:val="004C5882"/>
    <w:rsid w:val="004C5DE4"/>
    <w:rsid w:val="004C65C7"/>
    <w:rsid w:val="004D01DB"/>
    <w:rsid w:val="004D0380"/>
    <w:rsid w:val="004D16B7"/>
    <w:rsid w:val="004D299C"/>
    <w:rsid w:val="004D4F2B"/>
    <w:rsid w:val="004D511C"/>
    <w:rsid w:val="004D631F"/>
    <w:rsid w:val="004E125D"/>
    <w:rsid w:val="004E1AD8"/>
    <w:rsid w:val="004E234C"/>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16D"/>
    <w:rsid w:val="00531C3C"/>
    <w:rsid w:val="00536226"/>
    <w:rsid w:val="00537FDE"/>
    <w:rsid w:val="00540E31"/>
    <w:rsid w:val="00541512"/>
    <w:rsid w:val="00541E5F"/>
    <w:rsid w:val="00543C3A"/>
    <w:rsid w:val="00544407"/>
    <w:rsid w:val="0054451F"/>
    <w:rsid w:val="0054519D"/>
    <w:rsid w:val="005453FF"/>
    <w:rsid w:val="00545C96"/>
    <w:rsid w:val="005464FE"/>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2FD9"/>
    <w:rsid w:val="005C4AA4"/>
    <w:rsid w:val="005C78CB"/>
    <w:rsid w:val="005D19C7"/>
    <w:rsid w:val="005D20F9"/>
    <w:rsid w:val="005D4348"/>
    <w:rsid w:val="005D44B3"/>
    <w:rsid w:val="005D5FD5"/>
    <w:rsid w:val="005D7E1F"/>
    <w:rsid w:val="005E1122"/>
    <w:rsid w:val="005E11B5"/>
    <w:rsid w:val="005E2E5C"/>
    <w:rsid w:val="005E386B"/>
    <w:rsid w:val="005F0211"/>
    <w:rsid w:val="005F539C"/>
    <w:rsid w:val="005F58CD"/>
    <w:rsid w:val="005F6C5F"/>
    <w:rsid w:val="005F75A4"/>
    <w:rsid w:val="005F79C6"/>
    <w:rsid w:val="005F7ECA"/>
    <w:rsid w:val="0060093A"/>
    <w:rsid w:val="006009D3"/>
    <w:rsid w:val="0060285E"/>
    <w:rsid w:val="006028D5"/>
    <w:rsid w:val="00602AFF"/>
    <w:rsid w:val="00612653"/>
    <w:rsid w:val="00612BA2"/>
    <w:rsid w:val="00622025"/>
    <w:rsid w:val="00625B88"/>
    <w:rsid w:val="00626037"/>
    <w:rsid w:val="00635B55"/>
    <w:rsid w:val="00635F90"/>
    <w:rsid w:val="00636EE8"/>
    <w:rsid w:val="00640421"/>
    <w:rsid w:val="00643310"/>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1D31"/>
    <w:rsid w:val="0068218B"/>
    <w:rsid w:val="00685D54"/>
    <w:rsid w:val="00685FF3"/>
    <w:rsid w:val="00686EE0"/>
    <w:rsid w:val="006873B6"/>
    <w:rsid w:val="006937F2"/>
    <w:rsid w:val="0069581D"/>
    <w:rsid w:val="006A12D0"/>
    <w:rsid w:val="006A3FC4"/>
    <w:rsid w:val="006A6486"/>
    <w:rsid w:val="006A6ED0"/>
    <w:rsid w:val="006A6F43"/>
    <w:rsid w:val="006B063A"/>
    <w:rsid w:val="006B138D"/>
    <w:rsid w:val="006B3001"/>
    <w:rsid w:val="006B359C"/>
    <w:rsid w:val="006B3EDC"/>
    <w:rsid w:val="006B6799"/>
    <w:rsid w:val="006C4218"/>
    <w:rsid w:val="006C588D"/>
    <w:rsid w:val="006C69AF"/>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3694"/>
    <w:rsid w:val="00703DC4"/>
    <w:rsid w:val="007064CC"/>
    <w:rsid w:val="00714C0B"/>
    <w:rsid w:val="00716131"/>
    <w:rsid w:val="007161A5"/>
    <w:rsid w:val="00721F45"/>
    <w:rsid w:val="0072498E"/>
    <w:rsid w:val="00727F87"/>
    <w:rsid w:val="007304C9"/>
    <w:rsid w:val="00730887"/>
    <w:rsid w:val="007310FB"/>
    <w:rsid w:val="007358A0"/>
    <w:rsid w:val="007360CA"/>
    <w:rsid w:val="00742957"/>
    <w:rsid w:val="00744BB6"/>
    <w:rsid w:val="0074505C"/>
    <w:rsid w:val="00745C40"/>
    <w:rsid w:val="0074607E"/>
    <w:rsid w:val="00747A10"/>
    <w:rsid w:val="0075034C"/>
    <w:rsid w:val="00752E4B"/>
    <w:rsid w:val="00764695"/>
    <w:rsid w:val="00764767"/>
    <w:rsid w:val="007700C3"/>
    <w:rsid w:val="00772B10"/>
    <w:rsid w:val="00772D5F"/>
    <w:rsid w:val="00773FF3"/>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1974"/>
    <w:rsid w:val="007B3DFA"/>
    <w:rsid w:val="007B4357"/>
    <w:rsid w:val="007C05F7"/>
    <w:rsid w:val="007C1BA5"/>
    <w:rsid w:val="007C28F6"/>
    <w:rsid w:val="007C5882"/>
    <w:rsid w:val="007C5B34"/>
    <w:rsid w:val="007D1EFA"/>
    <w:rsid w:val="007D2978"/>
    <w:rsid w:val="007D6534"/>
    <w:rsid w:val="007D6F75"/>
    <w:rsid w:val="007E0028"/>
    <w:rsid w:val="007E46A1"/>
    <w:rsid w:val="007E593A"/>
    <w:rsid w:val="007E7F88"/>
    <w:rsid w:val="007F0627"/>
    <w:rsid w:val="007F0A48"/>
    <w:rsid w:val="007F544F"/>
    <w:rsid w:val="00804753"/>
    <w:rsid w:val="008048BE"/>
    <w:rsid w:val="00804B6B"/>
    <w:rsid w:val="008056ED"/>
    <w:rsid w:val="00806D94"/>
    <w:rsid w:val="00810252"/>
    <w:rsid w:val="0081771A"/>
    <w:rsid w:val="00821C67"/>
    <w:rsid w:val="00825643"/>
    <w:rsid w:val="00826B33"/>
    <w:rsid w:val="00832935"/>
    <w:rsid w:val="00837BB8"/>
    <w:rsid w:val="0084002B"/>
    <w:rsid w:val="00840CB4"/>
    <w:rsid w:val="00841F67"/>
    <w:rsid w:val="008430A5"/>
    <w:rsid w:val="008466ED"/>
    <w:rsid w:val="00846B18"/>
    <w:rsid w:val="00847827"/>
    <w:rsid w:val="0084783C"/>
    <w:rsid w:val="008516E8"/>
    <w:rsid w:val="00854465"/>
    <w:rsid w:val="00855239"/>
    <w:rsid w:val="0085598A"/>
    <w:rsid w:val="00860D30"/>
    <w:rsid w:val="00862D9A"/>
    <w:rsid w:val="00863580"/>
    <w:rsid w:val="00864B9F"/>
    <w:rsid w:val="008669AA"/>
    <w:rsid w:val="00867B1D"/>
    <w:rsid w:val="00870D8E"/>
    <w:rsid w:val="0087268F"/>
    <w:rsid w:val="00873700"/>
    <w:rsid w:val="008751E9"/>
    <w:rsid w:val="00877665"/>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17B1"/>
    <w:rsid w:val="0091516B"/>
    <w:rsid w:val="00917D9C"/>
    <w:rsid w:val="00917E54"/>
    <w:rsid w:val="00921489"/>
    <w:rsid w:val="00924EB6"/>
    <w:rsid w:val="00927272"/>
    <w:rsid w:val="00927AAC"/>
    <w:rsid w:val="00934762"/>
    <w:rsid w:val="0093614E"/>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2627"/>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6716"/>
    <w:rsid w:val="00A20044"/>
    <w:rsid w:val="00A24342"/>
    <w:rsid w:val="00A24F3A"/>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59A4"/>
    <w:rsid w:val="00A85AC7"/>
    <w:rsid w:val="00A8663B"/>
    <w:rsid w:val="00A8668C"/>
    <w:rsid w:val="00A96C3B"/>
    <w:rsid w:val="00A96D83"/>
    <w:rsid w:val="00AA198C"/>
    <w:rsid w:val="00AA32D2"/>
    <w:rsid w:val="00AA3C4F"/>
    <w:rsid w:val="00AA4FB9"/>
    <w:rsid w:val="00AA538E"/>
    <w:rsid w:val="00AB30CB"/>
    <w:rsid w:val="00AC139E"/>
    <w:rsid w:val="00AC6CA2"/>
    <w:rsid w:val="00AD17B4"/>
    <w:rsid w:val="00AD2707"/>
    <w:rsid w:val="00AD3605"/>
    <w:rsid w:val="00AD76F9"/>
    <w:rsid w:val="00AE0658"/>
    <w:rsid w:val="00AE0683"/>
    <w:rsid w:val="00AE0C28"/>
    <w:rsid w:val="00AE5355"/>
    <w:rsid w:val="00AE6516"/>
    <w:rsid w:val="00AF06B8"/>
    <w:rsid w:val="00AF0AEE"/>
    <w:rsid w:val="00AF1576"/>
    <w:rsid w:val="00AF3C3C"/>
    <w:rsid w:val="00AF696F"/>
    <w:rsid w:val="00B0205E"/>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E30D4"/>
    <w:rsid w:val="00BE3F99"/>
    <w:rsid w:val="00BE5F0A"/>
    <w:rsid w:val="00BF1E47"/>
    <w:rsid w:val="00BF4956"/>
    <w:rsid w:val="00BF5379"/>
    <w:rsid w:val="00BF7CFE"/>
    <w:rsid w:val="00C03D71"/>
    <w:rsid w:val="00C04B5A"/>
    <w:rsid w:val="00C06FF0"/>
    <w:rsid w:val="00C119F0"/>
    <w:rsid w:val="00C140B5"/>
    <w:rsid w:val="00C15F0E"/>
    <w:rsid w:val="00C22536"/>
    <w:rsid w:val="00C24DF8"/>
    <w:rsid w:val="00C26848"/>
    <w:rsid w:val="00C30015"/>
    <w:rsid w:val="00C341AB"/>
    <w:rsid w:val="00C34575"/>
    <w:rsid w:val="00C372B4"/>
    <w:rsid w:val="00C37A77"/>
    <w:rsid w:val="00C435FD"/>
    <w:rsid w:val="00C47C7E"/>
    <w:rsid w:val="00C50E58"/>
    <w:rsid w:val="00C55E59"/>
    <w:rsid w:val="00C57154"/>
    <w:rsid w:val="00C573F6"/>
    <w:rsid w:val="00C60E76"/>
    <w:rsid w:val="00C60F26"/>
    <w:rsid w:val="00C63F46"/>
    <w:rsid w:val="00C65F31"/>
    <w:rsid w:val="00C665AB"/>
    <w:rsid w:val="00C7072A"/>
    <w:rsid w:val="00C70E1A"/>
    <w:rsid w:val="00C73B68"/>
    <w:rsid w:val="00C73EF1"/>
    <w:rsid w:val="00C762A4"/>
    <w:rsid w:val="00C8240C"/>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19B9"/>
    <w:rsid w:val="00CB487C"/>
    <w:rsid w:val="00CB7D45"/>
    <w:rsid w:val="00CC2380"/>
    <w:rsid w:val="00CC244E"/>
    <w:rsid w:val="00CC3243"/>
    <w:rsid w:val="00CC3611"/>
    <w:rsid w:val="00CC369A"/>
    <w:rsid w:val="00CC4A46"/>
    <w:rsid w:val="00CD0B02"/>
    <w:rsid w:val="00CD1E03"/>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4CBD"/>
    <w:rsid w:val="00D26D1E"/>
    <w:rsid w:val="00D275EE"/>
    <w:rsid w:val="00D32387"/>
    <w:rsid w:val="00D33C4D"/>
    <w:rsid w:val="00D34221"/>
    <w:rsid w:val="00D355BD"/>
    <w:rsid w:val="00D42014"/>
    <w:rsid w:val="00D4390E"/>
    <w:rsid w:val="00D453BF"/>
    <w:rsid w:val="00D45479"/>
    <w:rsid w:val="00D4685C"/>
    <w:rsid w:val="00D53291"/>
    <w:rsid w:val="00D5695F"/>
    <w:rsid w:val="00D60DDC"/>
    <w:rsid w:val="00D64C79"/>
    <w:rsid w:val="00D65987"/>
    <w:rsid w:val="00D815D4"/>
    <w:rsid w:val="00D8298E"/>
    <w:rsid w:val="00D82C8E"/>
    <w:rsid w:val="00D8388F"/>
    <w:rsid w:val="00D9074C"/>
    <w:rsid w:val="00D93154"/>
    <w:rsid w:val="00DA03D0"/>
    <w:rsid w:val="00DA1A20"/>
    <w:rsid w:val="00DA22C9"/>
    <w:rsid w:val="00DA277C"/>
    <w:rsid w:val="00DA57FD"/>
    <w:rsid w:val="00DA59E6"/>
    <w:rsid w:val="00DA69BD"/>
    <w:rsid w:val="00DB0A2D"/>
    <w:rsid w:val="00DB0D22"/>
    <w:rsid w:val="00DB6829"/>
    <w:rsid w:val="00DB76F3"/>
    <w:rsid w:val="00DC3BE1"/>
    <w:rsid w:val="00DC3D47"/>
    <w:rsid w:val="00DC69EF"/>
    <w:rsid w:val="00DC77F3"/>
    <w:rsid w:val="00DC7E09"/>
    <w:rsid w:val="00DD02BA"/>
    <w:rsid w:val="00DD036F"/>
    <w:rsid w:val="00DD06C4"/>
    <w:rsid w:val="00DD3CE2"/>
    <w:rsid w:val="00DD4E62"/>
    <w:rsid w:val="00DD60D7"/>
    <w:rsid w:val="00DE133A"/>
    <w:rsid w:val="00DE2152"/>
    <w:rsid w:val="00DE58AA"/>
    <w:rsid w:val="00DE6061"/>
    <w:rsid w:val="00DE6D17"/>
    <w:rsid w:val="00DE6EC9"/>
    <w:rsid w:val="00DF0956"/>
    <w:rsid w:val="00DF213D"/>
    <w:rsid w:val="00DF3E3C"/>
    <w:rsid w:val="00DF6F59"/>
    <w:rsid w:val="00E02407"/>
    <w:rsid w:val="00E02894"/>
    <w:rsid w:val="00E03DD9"/>
    <w:rsid w:val="00E04EBF"/>
    <w:rsid w:val="00E0582E"/>
    <w:rsid w:val="00E119A6"/>
    <w:rsid w:val="00E12F39"/>
    <w:rsid w:val="00E1624F"/>
    <w:rsid w:val="00E1667F"/>
    <w:rsid w:val="00E16A0F"/>
    <w:rsid w:val="00E17A10"/>
    <w:rsid w:val="00E229C9"/>
    <w:rsid w:val="00E22D67"/>
    <w:rsid w:val="00E23398"/>
    <w:rsid w:val="00E243FB"/>
    <w:rsid w:val="00E377DE"/>
    <w:rsid w:val="00E37A4D"/>
    <w:rsid w:val="00E41590"/>
    <w:rsid w:val="00E42071"/>
    <w:rsid w:val="00E43365"/>
    <w:rsid w:val="00E51D56"/>
    <w:rsid w:val="00E53885"/>
    <w:rsid w:val="00E550D6"/>
    <w:rsid w:val="00E55C32"/>
    <w:rsid w:val="00E65160"/>
    <w:rsid w:val="00E663F5"/>
    <w:rsid w:val="00E6727A"/>
    <w:rsid w:val="00E71918"/>
    <w:rsid w:val="00E72720"/>
    <w:rsid w:val="00E72A59"/>
    <w:rsid w:val="00E75C85"/>
    <w:rsid w:val="00E75E0C"/>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2AD1"/>
    <w:rsid w:val="00ED353B"/>
    <w:rsid w:val="00ED3BF5"/>
    <w:rsid w:val="00EE2AA7"/>
    <w:rsid w:val="00EE2ACB"/>
    <w:rsid w:val="00EE3DCC"/>
    <w:rsid w:val="00EE4C97"/>
    <w:rsid w:val="00EF2A9B"/>
    <w:rsid w:val="00EF3CC6"/>
    <w:rsid w:val="00EF3D29"/>
    <w:rsid w:val="00EF5147"/>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5D03"/>
    <w:rsid w:val="00F827AE"/>
    <w:rsid w:val="00F82D18"/>
    <w:rsid w:val="00F82F4D"/>
    <w:rsid w:val="00F83665"/>
    <w:rsid w:val="00F84BF7"/>
    <w:rsid w:val="00F86CCD"/>
    <w:rsid w:val="00F879C1"/>
    <w:rsid w:val="00F87B0D"/>
    <w:rsid w:val="00FA10B8"/>
    <w:rsid w:val="00FA1A5B"/>
    <w:rsid w:val="00FA52B7"/>
    <w:rsid w:val="00FA6AC3"/>
    <w:rsid w:val="00FA7A32"/>
    <w:rsid w:val="00FB4661"/>
    <w:rsid w:val="00FC041E"/>
    <w:rsid w:val="00FC0534"/>
    <w:rsid w:val="00FC175F"/>
    <w:rsid w:val="00FC1965"/>
    <w:rsid w:val="00FC2B94"/>
    <w:rsid w:val="00FC3878"/>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2022-11-28T14:07:00Z</cp:lastPrinted>
  <dcterms:created xsi:type="dcterms:W3CDTF">2022-11-28T14:11:00Z</dcterms:created>
  <dcterms:modified xsi:type="dcterms:W3CDTF">2022-11-28T14:11:00Z</dcterms:modified>
</cp:coreProperties>
</file>